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E71" w:rsidRDefault="007D5E71" w:rsidP="001E0EDF">
      <w:pPr>
        <w:rPr>
          <w:rFonts w:ascii="黑体" w:eastAsia="黑体" w:hAnsi="黑体"/>
          <w:color w:val="000000"/>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2</w:t>
      </w:r>
    </w:p>
    <w:p w:rsidR="007D5E71" w:rsidRDefault="007D5E71" w:rsidP="001E0EDF">
      <w:pPr>
        <w:spacing w:line="240" w:lineRule="exact"/>
        <w:jc w:val="center"/>
        <w:rPr>
          <w:rFonts w:ascii="宋体"/>
          <w:b/>
          <w:bCs/>
          <w:sz w:val="32"/>
          <w:szCs w:val="32"/>
        </w:rPr>
      </w:pPr>
    </w:p>
    <w:p w:rsidR="007D5E71" w:rsidRDefault="007D5E71" w:rsidP="001E0EDF">
      <w:pPr>
        <w:jc w:val="center"/>
      </w:pPr>
    </w:p>
    <w:p w:rsidR="007D5E71" w:rsidRDefault="007D5E71" w:rsidP="001E0EDF">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16.4pt;height:112.8pt;visibility:visible">
            <v:imagedata r:id="rId6" o:title=""/>
          </v:shape>
        </w:pict>
      </w:r>
    </w:p>
    <w:p w:rsidR="007D5E71" w:rsidRDefault="007D5E71" w:rsidP="001E0EDF"/>
    <w:p w:rsidR="007D5E71" w:rsidRDefault="007D5E71" w:rsidP="001E0EDF"/>
    <w:p w:rsidR="007D5E71" w:rsidRDefault="007D5E71" w:rsidP="001E0EDF"/>
    <w:p w:rsidR="007D5E71" w:rsidRPr="00C726D6" w:rsidRDefault="007D5E71" w:rsidP="001E0EDF">
      <w:pPr>
        <w:spacing w:line="780" w:lineRule="exact"/>
        <w:jc w:val="center"/>
        <w:rPr>
          <w:rFonts w:ascii="华康简标题宋" w:eastAsia="华康简标题宋" w:hAnsi="小标宋"/>
          <w:sz w:val="44"/>
          <w:szCs w:val="44"/>
        </w:rPr>
      </w:pPr>
      <w:r w:rsidRPr="00C726D6">
        <w:rPr>
          <w:rFonts w:ascii="华康简标题宋" w:eastAsia="华康简标题宋" w:hAnsi="小标宋" w:cs="华康简标题宋" w:hint="eastAsia"/>
          <w:sz w:val="44"/>
          <w:szCs w:val="44"/>
        </w:rPr>
        <w:t>第二届“黑龙江省优秀中青年法学家”</w:t>
      </w:r>
    </w:p>
    <w:p w:rsidR="007D5E71" w:rsidRPr="00C726D6" w:rsidRDefault="007D5E71" w:rsidP="001E0EDF">
      <w:pPr>
        <w:spacing w:line="780" w:lineRule="exact"/>
        <w:jc w:val="center"/>
        <w:rPr>
          <w:rFonts w:ascii="华康简标题宋" w:eastAsia="华康简标题宋" w:hAnsi="小标宋"/>
          <w:sz w:val="44"/>
          <w:szCs w:val="44"/>
        </w:rPr>
      </w:pPr>
      <w:r w:rsidRPr="00C726D6">
        <w:rPr>
          <w:rFonts w:ascii="华康简标题宋" w:eastAsia="华康简标题宋" w:hAnsi="小标宋" w:cs="华康简标题宋" w:hint="eastAsia"/>
          <w:sz w:val="44"/>
          <w:szCs w:val="44"/>
        </w:rPr>
        <w:t>推荐表</w:t>
      </w:r>
    </w:p>
    <w:p w:rsidR="007D5E71" w:rsidRDefault="007D5E71" w:rsidP="001E0EDF"/>
    <w:p w:rsidR="007D5E71" w:rsidRDefault="007D5E71" w:rsidP="001E0EDF"/>
    <w:p w:rsidR="007D5E71" w:rsidRDefault="007D5E71" w:rsidP="001E0EDF"/>
    <w:p w:rsidR="007D5E71" w:rsidRDefault="007D5E71" w:rsidP="001E0EDF"/>
    <w:p w:rsidR="007D5E71" w:rsidRDefault="007D5E71" w:rsidP="001E0EDF"/>
    <w:p w:rsidR="007D5E71" w:rsidRDefault="007D5E71" w:rsidP="001E0EDF"/>
    <w:p w:rsidR="007D5E71" w:rsidRDefault="007D5E71" w:rsidP="001E0EDF">
      <w:pPr>
        <w:snapToGrid w:val="0"/>
        <w:rPr>
          <w:sz w:val="28"/>
          <w:szCs w:val="28"/>
        </w:rPr>
      </w:pPr>
    </w:p>
    <w:p w:rsidR="007D5E71" w:rsidRDefault="007D5E71" w:rsidP="001E0EDF">
      <w:pPr>
        <w:snapToGrid w:val="0"/>
        <w:rPr>
          <w:sz w:val="28"/>
          <w:szCs w:val="28"/>
        </w:rPr>
      </w:pPr>
    </w:p>
    <w:p w:rsidR="007D5E71" w:rsidRDefault="007D5E71" w:rsidP="001E0EDF">
      <w:pPr>
        <w:snapToGrid w:val="0"/>
        <w:rPr>
          <w:sz w:val="28"/>
          <w:szCs w:val="28"/>
        </w:rPr>
      </w:pPr>
    </w:p>
    <w:p w:rsidR="007D5E71" w:rsidRPr="00C726D6" w:rsidRDefault="007D5E71" w:rsidP="00B740FD">
      <w:pPr>
        <w:snapToGrid w:val="0"/>
        <w:ind w:firstLineChars="600" w:firstLine="31680"/>
        <w:rPr>
          <w:rFonts w:ascii="黑体" w:eastAsia="黑体" w:hAnsi="黑体" w:cs="黑体"/>
          <w:sz w:val="32"/>
          <w:szCs w:val="32"/>
          <w:u w:val="single"/>
        </w:rPr>
      </w:pPr>
      <w:r w:rsidRPr="00C726D6">
        <w:rPr>
          <w:rFonts w:ascii="黑体" w:eastAsia="黑体" w:hAnsi="黑体" w:cs="黑体" w:hint="eastAsia"/>
          <w:sz w:val="32"/>
          <w:szCs w:val="32"/>
        </w:rPr>
        <w:t>姓</w:t>
      </w:r>
      <w:r w:rsidRPr="00C726D6">
        <w:rPr>
          <w:rFonts w:ascii="黑体" w:eastAsia="黑体" w:hAnsi="黑体" w:cs="黑体"/>
          <w:sz w:val="32"/>
          <w:szCs w:val="32"/>
        </w:rPr>
        <w:t xml:space="preserve">    </w:t>
      </w:r>
      <w:r w:rsidRPr="00C726D6">
        <w:rPr>
          <w:rFonts w:ascii="黑体" w:eastAsia="黑体" w:hAnsi="黑体" w:cs="黑体" w:hint="eastAsia"/>
          <w:sz w:val="32"/>
          <w:szCs w:val="32"/>
        </w:rPr>
        <w:t>名</w:t>
      </w:r>
      <w:r w:rsidRPr="00C726D6">
        <w:rPr>
          <w:rFonts w:ascii="黑体" w:eastAsia="黑体" w:hAnsi="黑体" w:cs="黑体"/>
          <w:sz w:val="32"/>
          <w:szCs w:val="32"/>
          <w:u w:val="single"/>
        </w:rPr>
        <w:t xml:space="preserve">   </w:t>
      </w:r>
      <w:r>
        <w:rPr>
          <w:rFonts w:ascii="黑体" w:eastAsia="黑体" w:hAnsi="黑体" w:cs="黑体"/>
          <w:sz w:val="32"/>
          <w:szCs w:val="32"/>
          <w:u w:val="single"/>
        </w:rPr>
        <w:t xml:space="preserve">     </w:t>
      </w:r>
      <w:r>
        <w:rPr>
          <w:rFonts w:ascii="黑体" w:eastAsia="黑体" w:hAnsi="黑体" w:cs="黑体" w:hint="eastAsia"/>
          <w:sz w:val="32"/>
          <w:szCs w:val="32"/>
          <w:u w:val="single"/>
        </w:rPr>
        <w:t>石贤平</w:t>
      </w:r>
      <w:r w:rsidRPr="00C726D6">
        <w:rPr>
          <w:rFonts w:ascii="黑体" w:eastAsia="黑体" w:hAnsi="黑体" w:cs="黑体"/>
          <w:sz w:val="32"/>
          <w:szCs w:val="32"/>
          <w:u w:val="single"/>
        </w:rPr>
        <w:t xml:space="preserve">          </w:t>
      </w:r>
    </w:p>
    <w:p w:rsidR="007D5E71" w:rsidRPr="00C726D6" w:rsidRDefault="007D5E71" w:rsidP="001E0EDF">
      <w:pPr>
        <w:snapToGrid w:val="0"/>
        <w:rPr>
          <w:rFonts w:ascii="黑体" w:eastAsia="黑体" w:hAnsi="黑体"/>
          <w:sz w:val="28"/>
          <w:szCs w:val="28"/>
          <w:u w:val="single"/>
        </w:rPr>
      </w:pPr>
    </w:p>
    <w:p w:rsidR="007D5E71" w:rsidRPr="00C726D6" w:rsidRDefault="007D5E71" w:rsidP="00B740FD">
      <w:pPr>
        <w:snapToGrid w:val="0"/>
        <w:ind w:firstLineChars="600" w:firstLine="31680"/>
        <w:rPr>
          <w:rFonts w:ascii="黑体" w:eastAsia="黑体" w:hAnsi="黑体" w:cs="黑体"/>
          <w:sz w:val="32"/>
          <w:szCs w:val="32"/>
          <w:u w:val="single"/>
        </w:rPr>
      </w:pPr>
      <w:r w:rsidRPr="00C726D6">
        <w:rPr>
          <w:rFonts w:ascii="黑体" w:eastAsia="黑体" w:hAnsi="黑体" w:cs="黑体" w:hint="eastAsia"/>
          <w:sz w:val="32"/>
          <w:szCs w:val="32"/>
        </w:rPr>
        <w:t>工作单位</w:t>
      </w:r>
      <w:r w:rsidRPr="00C726D6">
        <w:rPr>
          <w:rFonts w:ascii="黑体" w:eastAsia="黑体" w:hAnsi="黑体" w:cs="黑体"/>
          <w:sz w:val="32"/>
          <w:szCs w:val="32"/>
          <w:u w:val="single"/>
        </w:rPr>
        <w:t xml:space="preserve">  </w:t>
      </w:r>
      <w:r>
        <w:rPr>
          <w:rFonts w:ascii="黑体" w:eastAsia="黑体" w:hAnsi="黑体" w:cs="黑体" w:hint="eastAsia"/>
          <w:sz w:val="32"/>
          <w:szCs w:val="32"/>
          <w:u w:val="single"/>
        </w:rPr>
        <w:t>哈尔滨商业大学法学院</w:t>
      </w:r>
      <w:r w:rsidRPr="00C726D6">
        <w:rPr>
          <w:rFonts w:ascii="黑体" w:eastAsia="黑体" w:hAnsi="黑体" w:cs="黑体"/>
          <w:sz w:val="32"/>
          <w:szCs w:val="32"/>
          <w:u w:val="single"/>
        </w:rPr>
        <w:t xml:space="preserve">  </w:t>
      </w:r>
    </w:p>
    <w:p w:rsidR="007D5E71" w:rsidRPr="00C726D6" w:rsidRDefault="007D5E71" w:rsidP="001E0EDF">
      <w:pPr>
        <w:snapToGrid w:val="0"/>
        <w:rPr>
          <w:rFonts w:ascii="黑体" w:eastAsia="黑体" w:hAnsi="黑体"/>
          <w:sz w:val="28"/>
          <w:szCs w:val="28"/>
          <w:u w:val="single"/>
        </w:rPr>
      </w:pPr>
    </w:p>
    <w:p w:rsidR="007D5E71" w:rsidRPr="00C726D6" w:rsidRDefault="007D5E71" w:rsidP="00B740FD">
      <w:pPr>
        <w:snapToGrid w:val="0"/>
        <w:ind w:firstLineChars="600" w:firstLine="31680"/>
        <w:rPr>
          <w:rFonts w:ascii="黑体" w:eastAsia="黑体" w:hAnsi="黑体" w:cs="黑体"/>
          <w:sz w:val="32"/>
          <w:szCs w:val="32"/>
          <w:u w:val="single"/>
        </w:rPr>
      </w:pPr>
      <w:r w:rsidRPr="00C726D6">
        <w:rPr>
          <w:rFonts w:ascii="黑体" w:eastAsia="黑体" w:hAnsi="黑体" w:cs="黑体" w:hint="eastAsia"/>
          <w:sz w:val="32"/>
          <w:szCs w:val="32"/>
        </w:rPr>
        <w:t>推荐单位</w:t>
      </w:r>
      <w:r w:rsidRPr="00C726D6">
        <w:rPr>
          <w:rFonts w:ascii="黑体" w:eastAsia="黑体" w:hAnsi="黑体" w:cs="黑体"/>
          <w:sz w:val="32"/>
          <w:szCs w:val="32"/>
          <w:u w:val="single"/>
        </w:rPr>
        <w:t xml:space="preserve">    </w:t>
      </w:r>
      <w:r>
        <w:rPr>
          <w:rFonts w:ascii="黑体" w:eastAsia="黑体" w:hAnsi="黑体" w:cs="黑体" w:hint="eastAsia"/>
          <w:sz w:val="32"/>
          <w:szCs w:val="32"/>
          <w:u w:val="single"/>
        </w:rPr>
        <w:t>哈尔滨市法学会</w:t>
      </w:r>
      <w:r w:rsidRPr="00C726D6">
        <w:rPr>
          <w:rFonts w:ascii="黑体" w:eastAsia="黑体" w:hAnsi="黑体" w:cs="黑体"/>
          <w:sz w:val="32"/>
          <w:szCs w:val="32"/>
          <w:u w:val="single"/>
        </w:rPr>
        <w:t xml:space="preserve">        </w:t>
      </w:r>
    </w:p>
    <w:p w:rsidR="007D5E71" w:rsidRPr="00C726D6" w:rsidRDefault="007D5E71" w:rsidP="001E0EDF">
      <w:pPr>
        <w:snapToGrid w:val="0"/>
        <w:rPr>
          <w:rFonts w:ascii="黑体" w:eastAsia="黑体" w:hAnsi="黑体"/>
          <w:u w:val="single"/>
        </w:rPr>
      </w:pPr>
    </w:p>
    <w:p w:rsidR="007D5E71" w:rsidRDefault="007D5E71" w:rsidP="001E0EDF">
      <w:pPr>
        <w:snapToGrid w:val="0"/>
        <w:rPr>
          <w:rFonts w:eastAsia="仿宋_GB2312"/>
          <w:b/>
          <w:bCs/>
          <w:u w:val="single"/>
        </w:rPr>
      </w:pPr>
    </w:p>
    <w:p w:rsidR="007D5E71" w:rsidRDefault="007D5E71" w:rsidP="001E0EDF">
      <w:pPr>
        <w:snapToGrid w:val="0"/>
        <w:spacing w:line="120" w:lineRule="exact"/>
        <w:rPr>
          <w:rFonts w:eastAsia="仿宋_GB2312"/>
          <w:b/>
          <w:bCs/>
          <w:u w:val="single"/>
        </w:rPr>
      </w:pPr>
    </w:p>
    <w:p w:rsidR="007D5E71" w:rsidRDefault="007D5E71" w:rsidP="001E0EDF">
      <w:pPr>
        <w:snapToGrid w:val="0"/>
        <w:spacing w:line="120" w:lineRule="exact"/>
        <w:rPr>
          <w:rFonts w:eastAsia="仿宋_GB2312"/>
          <w:b/>
          <w:bCs/>
          <w:u w:val="single"/>
        </w:rPr>
      </w:pPr>
    </w:p>
    <w:p w:rsidR="007D5E71" w:rsidRDefault="007D5E71" w:rsidP="001E0EDF">
      <w:pPr>
        <w:snapToGrid w:val="0"/>
        <w:spacing w:line="120" w:lineRule="exact"/>
        <w:rPr>
          <w:rFonts w:eastAsia="仿宋_GB2312"/>
          <w:b/>
          <w:bCs/>
          <w:u w:val="single"/>
        </w:rPr>
      </w:pPr>
    </w:p>
    <w:p w:rsidR="007D5E71" w:rsidRDefault="007D5E71" w:rsidP="001E0EDF">
      <w:pPr>
        <w:snapToGrid w:val="0"/>
        <w:spacing w:line="120" w:lineRule="exact"/>
        <w:rPr>
          <w:rFonts w:eastAsia="仿宋_GB2312"/>
          <w:b/>
          <w:bCs/>
          <w:u w:val="single"/>
        </w:rPr>
      </w:pPr>
    </w:p>
    <w:p w:rsidR="007D5E71" w:rsidRDefault="007D5E71" w:rsidP="001E0EDF">
      <w:pPr>
        <w:snapToGrid w:val="0"/>
        <w:rPr>
          <w:rFonts w:eastAsia="仿宋_GB2312"/>
          <w:b/>
          <w:bCs/>
          <w:u w:val="single"/>
        </w:rPr>
      </w:pPr>
    </w:p>
    <w:p w:rsidR="007D5E71" w:rsidRPr="00C726D6" w:rsidRDefault="007D5E71" w:rsidP="001E0EDF">
      <w:pPr>
        <w:jc w:val="center"/>
        <w:rPr>
          <w:rFonts w:ascii="楷体_GB2312" w:eastAsia="楷体_GB2312" w:hAnsi="Arial Narrow"/>
          <w:sz w:val="32"/>
          <w:szCs w:val="32"/>
        </w:rPr>
      </w:pPr>
      <w:r w:rsidRPr="00C726D6">
        <w:rPr>
          <w:rFonts w:ascii="楷体_GB2312" w:eastAsia="楷体_GB2312" w:hAnsi="Arial Narrow" w:cs="楷体_GB2312" w:hint="eastAsia"/>
          <w:sz w:val="32"/>
          <w:szCs w:val="32"/>
        </w:rPr>
        <w:t>黑龙江省法学会</w:t>
      </w:r>
    </w:p>
    <w:p w:rsidR="007D5E71" w:rsidRPr="00C726D6" w:rsidRDefault="007D5E71" w:rsidP="001E0EDF">
      <w:pPr>
        <w:snapToGrid w:val="0"/>
        <w:jc w:val="center"/>
        <w:rPr>
          <w:rFonts w:ascii="楷体_GB2312" w:eastAsia="楷体_GB2312"/>
          <w:b/>
          <w:bCs/>
          <w:u w:val="single"/>
        </w:rPr>
      </w:pPr>
      <w:r w:rsidRPr="00C726D6">
        <w:rPr>
          <w:rFonts w:ascii="楷体_GB2312" w:eastAsia="楷体_GB2312" w:hAnsi="Arial Narrow" w:cs="楷体_GB2312"/>
          <w:sz w:val="32"/>
          <w:szCs w:val="32"/>
        </w:rPr>
        <w:t>2020</w:t>
      </w:r>
      <w:r w:rsidRPr="00C726D6">
        <w:rPr>
          <w:rFonts w:ascii="楷体_GB2312" w:eastAsia="楷体_GB2312" w:hAnsi="Arial Narrow" w:cs="楷体_GB2312" w:hint="eastAsia"/>
          <w:sz w:val="32"/>
          <w:szCs w:val="32"/>
        </w:rPr>
        <w:t>年</w:t>
      </w:r>
      <w:r w:rsidRPr="00C726D6">
        <w:rPr>
          <w:rFonts w:ascii="楷体_GB2312" w:eastAsia="楷体_GB2312" w:hAnsi="Arial Narrow" w:cs="楷体_GB2312"/>
          <w:sz w:val="32"/>
          <w:szCs w:val="32"/>
        </w:rPr>
        <w:t>11</w:t>
      </w:r>
      <w:r w:rsidRPr="00C726D6">
        <w:rPr>
          <w:rFonts w:ascii="楷体_GB2312" w:eastAsia="楷体_GB2312" w:hAnsi="Arial Narrow" w:cs="楷体_GB2312" w:hint="eastAsia"/>
          <w:sz w:val="32"/>
          <w:szCs w:val="32"/>
        </w:rPr>
        <w:t>月印制</w:t>
      </w:r>
    </w:p>
    <w:p w:rsidR="007D5E71" w:rsidRDefault="007D5E71" w:rsidP="00B740FD">
      <w:pPr>
        <w:snapToGrid w:val="0"/>
        <w:spacing w:line="600" w:lineRule="exact"/>
        <w:ind w:firstLineChars="200" w:firstLine="31680"/>
        <w:rPr>
          <w:rFonts w:eastAsia="仿宋_GB231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13"/>
        <w:gridCol w:w="2094"/>
        <w:gridCol w:w="1270"/>
        <w:gridCol w:w="2007"/>
        <w:gridCol w:w="1800"/>
      </w:tblGrid>
      <w:tr w:rsidR="007D5E71">
        <w:trPr>
          <w:cantSplit/>
          <w:trHeight w:val="804"/>
          <w:jc w:val="center"/>
        </w:trPr>
        <w:tc>
          <w:tcPr>
            <w:tcW w:w="8784" w:type="dxa"/>
            <w:gridSpan w:val="5"/>
            <w:tcBorders>
              <w:bottom w:val="single" w:sz="4" w:space="0" w:color="000000"/>
            </w:tcBorders>
            <w:vAlign w:val="center"/>
          </w:tcPr>
          <w:p w:rsidR="007D5E71" w:rsidRDefault="007D5E71" w:rsidP="005F2292">
            <w:pPr>
              <w:tabs>
                <w:tab w:val="left" w:pos="4185"/>
              </w:tabs>
              <w:snapToGrid w:val="0"/>
              <w:jc w:val="left"/>
              <w:rPr>
                <w:rFonts w:ascii="华文中宋" w:eastAsia="华文中宋" w:hAnsi="华文中宋"/>
                <w:color w:val="000000"/>
                <w:sz w:val="30"/>
                <w:szCs w:val="30"/>
              </w:rPr>
            </w:pPr>
            <w:r w:rsidRPr="00C404E4">
              <w:rPr>
                <w:rFonts w:ascii="黑体" w:eastAsia="黑体" w:hAnsi="黑体" w:cs="黑体" w:hint="eastAsia"/>
                <w:sz w:val="30"/>
                <w:szCs w:val="30"/>
              </w:rPr>
              <w:t>表一：推荐候选人情况</w:t>
            </w:r>
          </w:p>
        </w:tc>
      </w:tr>
      <w:tr w:rsidR="007D5E71">
        <w:trPr>
          <w:cantSplit/>
          <w:trHeight w:val="448"/>
          <w:jc w:val="center"/>
        </w:trPr>
        <w:tc>
          <w:tcPr>
            <w:tcW w:w="1613" w:type="dxa"/>
            <w:tcBorders>
              <w:bottom w:val="single" w:sz="4" w:space="0" w:color="000000"/>
              <w:right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姓</w:t>
            </w:r>
            <w:r w:rsidRPr="00C404E4">
              <w:rPr>
                <w:rFonts w:ascii="仿宋_GB2312" w:eastAsia="仿宋_GB2312" w:hAnsi="宋体" w:cs="仿宋_GB2312"/>
                <w:color w:val="000000"/>
                <w:sz w:val="24"/>
                <w:szCs w:val="24"/>
              </w:rPr>
              <w:t xml:space="preserve">    </w:t>
            </w:r>
            <w:r w:rsidRPr="00C404E4">
              <w:rPr>
                <w:rFonts w:ascii="仿宋_GB2312" w:eastAsia="仿宋_GB2312" w:hAnsi="宋体" w:cs="仿宋_GB2312" w:hint="eastAsia"/>
                <w:color w:val="000000"/>
                <w:sz w:val="24"/>
                <w:szCs w:val="24"/>
              </w:rPr>
              <w:t>名</w:t>
            </w:r>
          </w:p>
        </w:tc>
        <w:tc>
          <w:tcPr>
            <w:tcW w:w="2094" w:type="dxa"/>
            <w:tcBorders>
              <w:left w:val="single" w:sz="4" w:space="0" w:color="000000"/>
              <w:bottom w:val="single" w:sz="4" w:space="0" w:color="000000"/>
            </w:tcBorders>
            <w:vAlign w:val="center"/>
          </w:tcPr>
          <w:p w:rsidR="007D5E71" w:rsidRPr="00C404E4" w:rsidRDefault="007D5E71" w:rsidP="007D5E71">
            <w:pPr>
              <w:snapToGrid w:val="0"/>
              <w:ind w:firstLineChars="200" w:firstLine="31680"/>
              <w:jc w:val="left"/>
              <w:rPr>
                <w:rFonts w:ascii="仿宋_GB2312" w:eastAsia="仿宋_GB2312" w:hAnsi="宋体"/>
                <w:color w:val="000000"/>
                <w:sz w:val="24"/>
                <w:szCs w:val="24"/>
              </w:rPr>
            </w:pPr>
            <w:r>
              <w:rPr>
                <w:rFonts w:ascii="宋体" w:hAnsi="宋体" w:cs="宋体" w:hint="eastAsia"/>
                <w:b/>
                <w:bCs/>
                <w:color w:val="000000"/>
                <w:sz w:val="24"/>
                <w:szCs w:val="24"/>
              </w:rPr>
              <w:t>石贤平</w:t>
            </w:r>
          </w:p>
        </w:tc>
        <w:tc>
          <w:tcPr>
            <w:tcW w:w="1270" w:type="dxa"/>
            <w:tcBorders>
              <w:left w:val="single" w:sz="4" w:space="0" w:color="000000"/>
              <w:bottom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性</w:t>
            </w:r>
            <w:r w:rsidRPr="00C404E4">
              <w:rPr>
                <w:rFonts w:ascii="仿宋_GB2312" w:eastAsia="仿宋_GB2312" w:hAnsi="宋体" w:cs="仿宋_GB2312"/>
                <w:color w:val="000000"/>
                <w:sz w:val="24"/>
                <w:szCs w:val="24"/>
              </w:rPr>
              <w:t xml:space="preserve">    </w:t>
            </w:r>
            <w:r w:rsidRPr="00C404E4">
              <w:rPr>
                <w:rFonts w:ascii="仿宋_GB2312" w:eastAsia="仿宋_GB2312" w:hAnsi="宋体" w:cs="仿宋_GB2312" w:hint="eastAsia"/>
                <w:color w:val="000000"/>
                <w:sz w:val="24"/>
                <w:szCs w:val="24"/>
              </w:rPr>
              <w:t>别</w:t>
            </w:r>
          </w:p>
        </w:tc>
        <w:tc>
          <w:tcPr>
            <w:tcW w:w="2007" w:type="dxa"/>
            <w:tcBorders>
              <w:left w:val="single" w:sz="4" w:space="0" w:color="000000"/>
              <w:bottom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Pr>
                <w:rFonts w:ascii="宋体" w:hAnsi="宋体" w:cs="宋体" w:hint="eastAsia"/>
                <w:b/>
                <w:bCs/>
                <w:color w:val="000000"/>
                <w:sz w:val="24"/>
                <w:szCs w:val="24"/>
              </w:rPr>
              <w:t>男</w:t>
            </w:r>
          </w:p>
        </w:tc>
        <w:tc>
          <w:tcPr>
            <w:tcW w:w="1800" w:type="dxa"/>
            <w:vMerge w:val="restart"/>
            <w:tcBorders>
              <w:left w:val="single" w:sz="4" w:space="0" w:color="000000"/>
            </w:tcBorders>
            <w:vAlign w:val="center"/>
          </w:tcPr>
          <w:p w:rsidR="007D5E71" w:rsidRDefault="007D5E71" w:rsidP="001E0EDF">
            <w:pPr>
              <w:snapToGrid w:val="0"/>
              <w:jc w:val="center"/>
              <w:rPr>
                <w:rFonts w:ascii="宋体"/>
                <w:color w:val="000000"/>
                <w:sz w:val="24"/>
                <w:szCs w:val="24"/>
              </w:rPr>
            </w:pPr>
            <w:r w:rsidRPr="00215816">
              <w:rPr>
                <w:b/>
                <w:bCs/>
                <w:noProof/>
                <w:color w:val="FF0000"/>
              </w:rPr>
              <w:pict>
                <v:shape id="图片 2" o:spid="_x0000_i1026" type="#_x0000_t75" alt="IMG_3258-2" style="width:78.6pt;height:113.4pt;visibility:visible">
                  <v:imagedata r:id="rId7" o:title=""/>
                </v:shape>
              </w:pict>
            </w:r>
          </w:p>
        </w:tc>
      </w:tr>
      <w:tr w:rsidR="007D5E71">
        <w:trPr>
          <w:cantSplit/>
          <w:trHeight w:val="467"/>
          <w:jc w:val="center"/>
        </w:trPr>
        <w:tc>
          <w:tcPr>
            <w:tcW w:w="1613" w:type="dxa"/>
            <w:tcBorders>
              <w:top w:val="single" w:sz="4" w:space="0" w:color="000000"/>
              <w:bottom w:val="single" w:sz="4" w:space="0" w:color="000000"/>
              <w:right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出生日期</w:t>
            </w:r>
          </w:p>
        </w:tc>
        <w:tc>
          <w:tcPr>
            <w:tcW w:w="2094" w:type="dxa"/>
            <w:tcBorders>
              <w:top w:val="single" w:sz="4" w:space="0" w:color="000000"/>
              <w:left w:val="single" w:sz="4" w:space="0" w:color="000000"/>
              <w:bottom w:val="single" w:sz="4" w:space="0" w:color="000000"/>
            </w:tcBorders>
            <w:vAlign w:val="center"/>
          </w:tcPr>
          <w:p w:rsidR="007D5E71" w:rsidRPr="00C404E4" w:rsidRDefault="007D5E71" w:rsidP="007D5E71">
            <w:pPr>
              <w:snapToGrid w:val="0"/>
              <w:ind w:firstLineChars="100" w:firstLine="31680"/>
              <w:jc w:val="left"/>
              <w:rPr>
                <w:rFonts w:ascii="仿宋_GB2312" w:eastAsia="仿宋_GB2312" w:hAnsi="宋体"/>
                <w:color w:val="000000"/>
                <w:sz w:val="24"/>
                <w:szCs w:val="24"/>
              </w:rPr>
            </w:pPr>
            <w:r>
              <w:rPr>
                <w:rFonts w:ascii="宋体" w:hAnsi="宋体" w:cs="宋体"/>
                <w:b/>
                <w:bCs/>
                <w:color w:val="000000"/>
                <w:sz w:val="24"/>
                <w:szCs w:val="24"/>
              </w:rPr>
              <w:t>1977.2</w:t>
            </w:r>
          </w:p>
        </w:tc>
        <w:tc>
          <w:tcPr>
            <w:tcW w:w="1270" w:type="dxa"/>
            <w:tcBorders>
              <w:top w:val="single" w:sz="4" w:space="0" w:color="000000"/>
              <w:left w:val="single" w:sz="4" w:space="0" w:color="000000"/>
              <w:bottom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民</w:t>
            </w:r>
            <w:r w:rsidRPr="00C404E4">
              <w:rPr>
                <w:rFonts w:ascii="仿宋_GB2312" w:eastAsia="仿宋_GB2312" w:hAnsi="宋体" w:cs="仿宋_GB2312"/>
                <w:color w:val="000000"/>
                <w:sz w:val="24"/>
                <w:szCs w:val="24"/>
              </w:rPr>
              <w:t xml:space="preserve">    </w:t>
            </w:r>
            <w:r w:rsidRPr="00C404E4">
              <w:rPr>
                <w:rFonts w:ascii="仿宋_GB2312" w:eastAsia="仿宋_GB2312" w:hAnsi="宋体" w:cs="仿宋_GB2312" w:hint="eastAsia"/>
                <w:color w:val="000000"/>
                <w:sz w:val="24"/>
                <w:szCs w:val="24"/>
              </w:rPr>
              <w:t>族</w:t>
            </w:r>
          </w:p>
        </w:tc>
        <w:tc>
          <w:tcPr>
            <w:tcW w:w="2007" w:type="dxa"/>
            <w:tcBorders>
              <w:top w:val="single" w:sz="4" w:space="0" w:color="000000"/>
              <w:left w:val="single" w:sz="4" w:space="0" w:color="000000"/>
              <w:bottom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Pr>
                <w:rFonts w:ascii="宋体" w:hAnsi="宋体" w:cs="宋体" w:hint="eastAsia"/>
                <w:b/>
                <w:bCs/>
                <w:color w:val="000000"/>
                <w:sz w:val="24"/>
                <w:szCs w:val="24"/>
              </w:rPr>
              <w:t>汉族</w:t>
            </w:r>
          </w:p>
        </w:tc>
        <w:tc>
          <w:tcPr>
            <w:tcW w:w="1800" w:type="dxa"/>
            <w:vMerge/>
            <w:tcBorders>
              <w:left w:val="single" w:sz="4" w:space="0" w:color="000000"/>
            </w:tcBorders>
            <w:vAlign w:val="center"/>
          </w:tcPr>
          <w:p w:rsidR="007D5E71" w:rsidRDefault="007D5E71" w:rsidP="001E0EDF">
            <w:pPr>
              <w:snapToGrid w:val="0"/>
              <w:jc w:val="center"/>
              <w:rPr>
                <w:rFonts w:ascii="宋体"/>
                <w:color w:val="000000"/>
                <w:sz w:val="24"/>
                <w:szCs w:val="24"/>
              </w:rPr>
            </w:pPr>
          </w:p>
        </w:tc>
      </w:tr>
      <w:tr w:rsidR="007D5E71">
        <w:trPr>
          <w:cantSplit/>
          <w:trHeight w:val="465"/>
          <w:jc w:val="center"/>
        </w:trPr>
        <w:tc>
          <w:tcPr>
            <w:tcW w:w="1613" w:type="dxa"/>
            <w:tcBorders>
              <w:top w:val="single" w:sz="4" w:space="0" w:color="000000"/>
              <w:right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政治面貌</w:t>
            </w:r>
          </w:p>
        </w:tc>
        <w:tc>
          <w:tcPr>
            <w:tcW w:w="2094" w:type="dxa"/>
            <w:tcBorders>
              <w:top w:val="single" w:sz="4" w:space="0" w:color="000000"/>
              <w:left w:val="single" w:sz="4" w:space="0" w:color="000000"/>
            </w:tcBorders>
            <w:vAlign w:val="center"/>
          </w:tcPr>
          <w:p w:rsidR="007D5E71" w:rsidRPr="00C404E4" w:rsidRDefault="007D5E71" w:rsidP="007D5E71">
            <w:pPr>
              <w:snapToGrid w:val="0"/>
              <w:ind w:firstLineChars="200" w:firstLine="31680"/>
              <w:jc w:val="left"/>
              <w:rPr>
                <w:rFonts w:ascii="仿宋_GB2312" w:eastAsia="仿宋_GB2312" w:hAnsi="宋体"/>
                <w:color w:val="000000"/>
                <w:sz w:val="24"/>
                <w:szCs w:val="24"/>
              </w:rPr>
            </w:pPr>
            <w:r>
              <w:rPr>
                <w:rFonts w:ascii="宋体" w:hAnsi="宋体" w:cs="宋体" w:hint="eastAsia"/>
                <w:b/>
                <w:bCs/>
                <w:color w:val="000000"/>
                <w:sz w:val="24"/>
                <w:szCs w:val="24"/>
              </w:rPr>
              <w:t>中共党员</w:t>
            </w:r>
          </w:p>
        </w:tc>
        <w:tc>
          <w:tcPr>
            <w:tcW w:w="1270" w:type="dxa"/>
            <w:tcBorders>
              <w:top w:val="single" w:sz="4" w:space="0" w:color="000000"/>
              <w:left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学</w:t>
            </w:r>
            <w:r w:rsidRPr="00C404E4">
              <w:rPr>
                <w:rFonts w:ascii="仿宋_GB2312" w:eastAsia="仿宋_GB2312" w:hAnsi="宋体" w:cs="仿宋_GB2312"/>
                <w:color w:val="000000"/>
                <w:sz w:val="24"/>
                <w:szCs w:val="24"/>
              </w:rPr>
              <w:t xml:space="preserve">    </w:t>
            </w:r>
            <w:r w:rsidRPr="00C404E4">
              <w:rPr>
                <w:rFonts w:ascii="仿宋_GB2312" w:eastAsia="仿宋_GB2312" w:hAnsi="宋体" w:cs="仿宋_GB2312" w:hint="eastAsia"/>
                <w:color w:val="000000"/>
                <w:sz w:val="24"/>
                <w:szCs w:val="24"/>
              </w:rPr>
              <w:t>历</w:t>
            </w:r>
          </w:p>
        </w:tc>
        <w:tc>
          <w:tcPr>
            <w:tcW w:w="2007" w:type="dxa"/>
            <w:tcBorders>
              <w:top w:val="single" w:sz="4" w:space="0" w:color="000000"/>
              <w:left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Pr>
                <w:rFonts w:ascii="宋体" w:hAnsi="宋体" w:cs="宋体" w:hint="eastAsia"/>
                <w:b/>
                <w:bCs/>
                <w:color w:val="000000"/>
                <w:sz w:val="24"/>
                <w:szCs w:val="24"/>
              </w:rPr>
              <w:t>研究生</w:t>
            </w:r>
          </w:p>
        </w:tc>
        <w:tc>
          <w:tcPr>
            <w:tcW w:w="1800" w:type="dxa"/>
            <w:vMerge/>
            <w:tcBorders>
              <w:left w:val="single" w:sz="4" w:space="0" w:color="000000"/>
            </w:tcBorders>
            <w:vAlign w:val="center"/>
          </w:tcPr>
          <w:p w:rsidR="007D5E71" w:rsidRDefault="007D5E71" w:rsidP="001E0EDF">
            <w:pPr>
              <w:snapToGrid w:val="0"/>
              <w:jc w:val="center"/>
              <w:rPr>
                <w:rFonts w:ascii="宋体"/>
                <w:color w:val="000000"/>
                <w:sz w:val="24"/>
                <w:szCs w:val="24"/>
              </w:rPr>
            </w:pPr>
          </w:p>
        </w:tc>
      </w:tr>
      <w:tr w:rsidR="007D5E71">
        <w:trPr>
          <w:cantSplit/>
          <w:trHeight w:val="442"/>
          <w:jc w:val="center"/>
        </w:trPr>
        <w:tc>
          <w:tcPr>
            <w:tcW w:w="1613" w:type="dxa"/>
            <w:tcBorders>
              <w:bottom w:val="single" w:sz="4" w:space="0" w:color="000000"/>
              <w:right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技术职称</w:t>
            </w:r>
          </w:p>
        </w:tc>
        <w:tc>
          <w:tcPr>
            <w:tcW w:w="2094" w:type="dxa"/>
            <w:tcBorders>
              <w:left w:val="single" w:sz="4" w:space="0" w:color="000000"/>
              <w:bottom w:val="single" w:sz="4" w:space="0" w:color="000000"/>
            </w:tcBorders>
            <w:vAlign w:val="center"/>
          </w:tcPr>
          <w:p w:rsidR="007D5E71" w:rsidRPr="00C404E4" w:rsidRDefault="007D5E71" w:rsidP="007D5E71">
            <w:pPr>
              <w:snapToGrid w:val="0"/>
              <w:ind w:firstLineChars="200" w:firstLine="31680"/>
              <w:jc w:val="left"/>
              <w:rPr>
                <w:rFonts w:ascii="仿宋_GB2312" w:eastAsia="仿宋_GB2312" w:hAnsi="宋体"/>
                <w:color w:val="000000"/>
                <w:sz w:val="24"/>
                <w:szCs w:val="24"/>
              </w:rPr>
            </w:pPr>
            <w:r>
              <w:rPr>
                <w:rFonts w:ascii="宋体" w:hAnsi="宋体" w:cs="宋体" w:hint="eastAsia"/>
                <w:b/>
                <w:bCs/>
                <w:color w:val="000000"/>
                <w:sz w:val="24"/>
                <w:szCs w:val="24"/>
              </w:rPr>
              <w:t>副教授</w:t>
            </w:r>
          </w:p>
        </w:tc>
        <w:tc>
          <w:tcPr>
            <w:tcW w:w="1270" w:type="dxa"/>
            <w:tcBorders>
              <w:left w:val="single" w:sz="4" w:space="0" w:color="000000"/>
              <w:bottom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行政职务</w:t>
            </w:r>
          </w:p>
        </w:tc>
        <w:tc>
          <w:tcPr>
            <w:tcW w:w="2007" w:type="dxa"/>
            <w:tcBorders>
              <w:left w:val="single" w:sz="4" w:space="0" w:color="000000"/>
              <w:bottom w:val="single" w:sz="4" w:space="0" w:color="000000"/>
            </w:tcBorders>
            <w:vAlign w:val="center"/>
          </w:tcPr>
          <w:p w:rsidR="007D5E71" w:rsidRPr="001E0EDF" w:rsidRDefault="007D5E71" w:rsidP="001B048A">
            <w:pPr>
              <w:snapToGrid w:val="0"/>
              <w:jc w:val="center"/>
              <w:rPr>
                <w:rFonts w:ascii="仿宋_GB2312" w:eastAsia="仿宋_GB2312" w:hAnsi="宋体"/>
                <w:b/>
                <w:bCs/>
                <w:color w:val="000000"/>
                <w:sz w:val="24"/>
                <w:szCs w:val="24"/>
              </w:rPr>
            </w:pPr>
            <w:r w:rsidRPr="001B048A">
              <w:rPr>
                <w:rFonts w:ascii="宋体" w:hAnsi="宋体" w:cs="宋体" w:hint="eastAsia"/>
                <w:b/>
                <w:bCs/>
                <w:color w:val="000000"/>
                <w:sz w:val="24"/>
                <w:szCs w:val="24"/>
              </w:rPr>
              <w:t>法学院副院长</w:t>
            </w:r>
          </w:p>
        </w:tc>
        <w:tc>
          <w:tcPr>
            <w:tcW w:w="1800" w:type="dxa"/>
            <w:vMerge/>
            <w:tcBorders>
              <w:left w:val="single" w:sz="4" w:space="0" w:color="000000"/>
            </w:tcBorders>
            <w:vAlign w:val="center"/>
          </w:tcPr>
          <w:p w:rsidR="007D5E71" w:rsidRDefault="007D5E71" w:rsidP="001E0EDF">
            <w:pPr>
              <w:snapToGrid w:val="0"/>
              <w:jc w:val="center"/>
              <w:rPr>
                <w:rFonts w:ascii="宋体"/>
                <w:color w:val="000000"/>
                <w:sz w:val="24"/>
                <w:szCs w:val="24"/>
              </w:rPr>
            </w:pPr>
          </w:p>
        </w:tc>
      </w:tr>
      <w:tr w:rsidR="007D5E71">
        <w:trPr>
          <w:cantSplit/>
          <w:trHeight w:val="443"/>
          <w:jc w:val="center"/>
        </w:trPr>
        <w:tc>
          <w:tcPr>
            <w:tcW w:w="1613" w:type="dxa"/>
            <w:tcBorders>
              <w:top w:val="single" w:sz="4" w:space="0" w:color="000000"/>
              <w:bottom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工作单位</w:t>
            </w:r>
          </w:p>
        </w:tc>
        <w:tc>
          <w:tcPr>
            <w:tcW w:w="5371" w:type="dxa"/>
            <w:gridSpan w:val="3"/>
            <w:tcBorders>
              <w:top w:val="single" w:sz="4" w:space="0" w:color="000000"/>
              <w:bottom w:val="single" w:sz="4" w:space="0" w:color="000000"/>
            </w:tcBorders>
            <w:vAlign w:val="center"/>
          </w:tcPr>
          <w:p w:rsidR="007D5E71" w:rsidRPr="00C404E4" w:rsidRDefault="007D5E71" w:rsidP="001E0EDF">
            <w:pPr>
              <w:snapToGrid w:val="0"/>
              <w:jc w:val="left"/>
              <w:rPr>
                <w:rFonts w:ascii="仿宋_GB2312" w:eastAsia="仿宋_GB2312" w:hAnsi="宋体"/>
                <w:color w:val="000000"/>
                <w:sz w:val="24"/>
                <w:szCs w:val="24"/>
              </w:rPr>
            </w:pPr>
            <w:r>
              <w:rPr>
                <w:rFonts w:ascii="宋体" w:hAnsi="宋体" w:cs="宋体" w:hint="eastAsia"/>
                <w:b/>
                <w:bCs/>
                <w:color w:val="000000"/>
                <w:sz w:val="24"/>
                <w:szCs w:val="24"/>
              </w:rPr>
              <w:t>哈尔滨商业大学法学院</w:t>
            </w:r>
          </w:p>
        </w:tc>
        <w:tc>
          <w:tcPr>
            <w:tcW w:w="1800" w:type="dxa"/>
            <w:vMerge/>
            <w:tcBorders>
              <w:left w:val="single" w:sz="4" w:space="0" w:color="000000"/>
            </w:tcBorders>
            <w:vAlign w:val="center"/>
          </w:tcPr>
          <w:p w:rsidR="007D5E71" w:rsidRDefault="007D5E71" w:rsidP="001E0EDF">
            <w:pPr>
              <w:snapToGrid w:val="0"/>
              <w:jc w:val="left"/>
              <w:rPr>
                <w:rFonts w:ascii="宋体"/>
                <w:color w:val="000000"/>
                <w:sz w:val="24"/>
                <w:szCs w:val="24"/>
              </w:rPr>
            </w:pPr>
          </w:p>
        </w:tc>
      </w:tr>
      <w:tr w:rsidR="007D5E71">
        <w:trPr>
          <w:cantSplit/>
          <w:trHeight w:val="443"/>
          <w:jc w:val="center"/>
        </w:trPr>
        <w:tc>
          <w:tcPr>
            <w:tcW w:w="1613" w:type="dxa"/>
            <w:tcBorders>
              <w:top w:val="single" w:sz="4" w:space="0" w:color="000000"/>
              <w:bottom w:val="single" w:sz="4" w:space="0" w:color="000000"/>
            </w:tcBorders>
            <w:vAlign w:val="center"/>
          </w:tcPr>
          <w:p w:rsidR="007D5E71" w:rsidRPr="00C404E4" w:rsidRDefault="007D5E71" w:rsidP="001E0EDF">
            <w:pPr>
              <w:snapToGrid w:val="0"/>
              <w:jc w:val="center"/>
              <w:rPr>
                <w:rFonts w:ascii="仿宋_GB2312" w:eastAsia="仿宋_GB2312" w:hAnsi="宋体"/>
                <w:color w:val="000000"/>
                <w:sz w:val="24"/>
                <w:szCs w:val="24"/>
              </w:rPr>
            </w:pPr>
            <w:r w:rsidRPr="00C404E4">
              <w:rPr>
                <w:rFonts w:ascii="仿宋_GB2312" w:eastAsia="仿宋_GB2312" w:hAnsi="宋体" w:cs="仿宋_GB2312" w:hint="eastAsia"/>
                <w:color w:val="000000"/>
                <w:sz w:val="24"/>
                <w:szCs w:val="24"/>
              </w:rPr>
              <w:t>通讯地址</w:t>
            </w:r>
          </w:p>
        </w:tc>
        <w:tc>
          <w:tcPr>
            <w:tcW w:w="7171" w:type="dxa"/>
            <w:gridSpan w:val="4"/>
            <w:tcBorders>
              <w:top w:val="single" w:sz="4" w:space="0" w:color="000000"/>
              <w:bottom w:val="single" w:sz="4" w:space="0" w:color="000000"/>
            </w:tcBorders>
            <w:vAlign w:val="center"/>
          </w:tcPr>
          <w:p w:rsidR="007D5E71" w:rsidRPr="00C404E4" w:rsidRDefault="007D5E71" w:rsidP="001E0EDF">
            <w:pPr>
              <w:snapToGrid w:val="0"/>
              <w:jc w:val="left"/>
              <w:rPr>
                <w:rFonts w:ascii="仿宋_GB2312" w:eastAsia="仿宋_GB2312" w:hAnsi="宋体"/>
                <w:color w:val="000000"/>
                <w:sz w:val="24"/>
                <w:szCs w:val="24"/>
              </w:rPr>
            </w:pPr>
            <w:r>
              <w:rPr>
                <w:rFonts w:ascii="宋体" w:hAnsi="宋体" w:cs="宋体" w:hint="eastAsia"/>
                <w:b/>
                <w:bCs/>
                <w:color w:val="000000"/>
                <w:sz w:val="24"/>
                <w:szCs w:val="24"/>
              </w:rPr>
              <w:t>黑龙江省哈尔滨市松北区学海街</w:t>
            </w:r>
            <w:r>
              <w:rPr>
                <w:rFonts w:ascii="宋体" w:hAnsi="宋体" w:cs="宋体"/>
                <w:b/>
                <w:bCs/>
                <w:color w:val="000000"/>
                <w:sz w:val="24"/>
                <w:szCs w:val="24"/>
              </w:rPr>
              <w:t>1</w:t>
            </w:r>
            <w:r>
              <w:rPr>
                <w:rFonts w:ascii="宋体" w:hAnsi="宋体" w:cs="宋体" w:hint="eastAsia"/>
                <w:b/>
                <w:bCs/>
                <w:color w:val="000000"/>
                <w:sz w:val="24"/>
                <w:szCs w:val="24"/>
              </w:rPr>
              <w:t>号</w:t>
            </w:r>
          </w:p>
        </w:tc>
      </w:tr>
      <w:tr w:rsidR="007D5E71">
        <w:trPr>
          <w:cantSplit/>
          <w:trHeight w:val="7206"/>
          <w:jc w:val="center"/>
        </w:trPr>
        <w:tc>
          <w:tcPr>
            <w:tcW w:w="8784" w:type="dxa"/>
            <w:gridSpan w:val="5"/>
            <w:tcBorders>
              <w:bottom w:val="single" w:sz="4" w:space="0" w:color="000000"/>
            </w:tcBorders>
            <w:vAlign w:val="center"/>
          </w:tcPr>
          <w:p w:rsidR="007D5E71" w:rsidRDefault="007D5E71" w:rsidP="001E0EDF">
            <w:pPr>
              <w:tabs>
                <w:tab w:val="left" w:pos="4185"/>
              </w:tabs>
              <w:snapToGrid w:val="0"/>
              <w:jc w:val="center"/>
              <w:rPr>
                <w:rFonts w:ascii="黑体" w:eastAsia="黑体" w:hAnsi="黑体"/>
                <w:b/>
                <w:bCs/>
                <w:sz w:val="30"/>
                <w:szCs w:val="30"/>
              </w:rPr>
            </w:pPr>
          </w:p>
          <w:p w:rsidR="007D5E71" w:rsidRPr="00EA5634" w:rsidRDefault="007D5E71" w:rsidP="001E0EDF">
            <w:pPr>
              <w:tabs>
                <w:tab w:val="left" w:pos="4185"/>
              </w:tabs>
              <w:snapToGrid w:val="0"/>
              <w:jc w:val="center"/>
              <w:rPr>
                <w:rFonts w:ascii="黑体" w:eastAsia="黑体" w:hAnsi="黑体"/>
                <w:b/>
                <w:bCs/>
                <w:sz w:val="30"/>
                <w:szCs w:val="30"/>
              </w:rPr>
            </w:pPr>
            <w:r w:rsidRPr="00EA5634">
              <w:rPr>
                <w:rFonts w:ascii="黑体" w:eastAsia="黑体" w:hAnsi="黑体" w:cs="黑体" w:hint="eastAsia"/>
                <w:b/>
                <w:bCs/>
                <w:sz w:val="30"/>
                <w:szCs w:val="30"/>
              </w:rPr>
              <w:t>个人简历</w:t>
            </w:r>
          </w:p>
          <w:p w:rsidR="007D5E71" w:rsidRPr="001E0EDF" w:rsidRDefault="007D5E71" w:rsidP="007D5E71">
            <w:pPr>
              <w:tabs>
                <w:tab w:val="left" w:pos="4185"/>
              </w:tabs>
              <w:snapToGrid w:val="0"/>
              <w:ind w:firstLineChars="200" w:firstLine="31680"/>
              <w:jc w:val="left"/>
              <w:rPr>
                <w:kern w:val="0"/>
                <w:sz w:val="28"/>
                <w:szCs w:val="28"/>
              </w:rPr>
            </w:pPr>
            <w:r w:rsidRPr="001E0EDF">
              <w:rPr>
                <w:rFonts w:cs="宋体" w:hint="eastAsia"/>
                <w:kern w:val="0"/>
                <w:sz w:val="28"/>
                <w:szCs w:val="28"/>
              </w:rPr>
              <w:t>石贤平同志现为哈尔滨商业大学法学院副</w:t>
            </w:r>
            <w:r>
              <w:rPr>
                <w:rFonts w:cs="宋体" w:hint="eastAsia"/>
                <w:kern w:val="0"/>
                <w:sz w:val="28"/>
                <w:szCs w:val="28"/>
              </w:rPr>
              <w:t>院长</w:t>
            </w:r>
            <w:r w:rsidRPr="001E0EDF">
              <w:rPr>
                <w:rFonts w:cs="宋体" w:hint="eastAsia"/>
                <w:kern w:val="0"/>
                <w:sz w:val="28"/>
                <w:szCs w:val="28"/>
              </w:rPr>
              <w:t>，</w:t>
            </w:r>
            <w:r>
              <w:rPr>
                <w:rFonts w:cs="宋体" w:hint="eastAsia"/>
                <w:kern w:val="0"/>
                <w:sz w:val="28"/>
                <w:szCs w:val="28"/>
              </w:rPr>
              <w:t>副教授，</w:t>
            </w:r>
            <w:r w:rsidRPr="001E0EDF">
              <w:rPr>
                <w:rFonts w:cs="宋体" w:hint="eastAsia"/>
                <w:kern w:val="0"/>
                <w:sz w:val="28"/>
                <w:szCs w:val="28"/>
              </w:rPr>
              <w:t>硕士生导师，校法律援助学生工作部部长，中国政法大学法学硕士，吉林大学国家司法文明协同创新中心博士生。兼任中国法学会商业法研究会理事、中国法学会法律文书学研究会理事，黑龙江省人民政府法律专家（</w:t>
            </w:r>
            <w:r w:rsidRPr="001E0EDF">
              <w:rPr>
                <w:kern w:val="0"/>
                <w:sz w:val="28"/>
                <w:szCs w:val="28"/>
              </w:rPr>
              <w:t>2018</w:t>
            </w:r>
            <w:r w:rsidRPr="001E0EDF">
              <w:rPr>
                <w:rFonts w:cs="宋体" w:hint="eastAsia"/>
                <w:kern w:val="0"/>
                <w:sz w:val="28"/>
                <w:szCs w:val="28"/>
              </w:rPr>
              <w:t>年续聘）、立法专家，黑龙江省高级人民法院信访案件咨询专家，哈尔滨市人民政府法律顾问，哈尔滨仲裁委员会仲裁员。近年来，在《法学杂志》《学术交流》《商业研究》等核心期刊发表论文十余篇。出版专著</w:t>
            </w:r>
            <w:r>
              <w:rPr>
                <w:kern w:val="0"/>
                <w:sz w:val="28"/>
                <w:szCs w:val="28"/>
              </w:rPr>
              <w:t>2</w:t>
            </w:r>
            <w:r w:rsidRPr="001E0EDF">
              <w:rPr>
                <w:rFonts w:cs="宋体" w:hint="eastAsia"/>
                <w:kern w:val="0"/>
                <w:sz w:val="28"/>
                <w:szCs w:val="28"/>
              </w:rPr>
              <w:t>部。主持完成中国法学会部级课题</w:t>
            </w:r>
            <w:r w:rsidRPr="001E0EDF">
              <w:rPr>
                <w:kern w:val="0"/>
                <w:sz w:val="28"/>
                <w:szCs w:val="28"/>
              </w:rPr>
              <w:t>1</w:t>
            </w:r>
            <w:r w:rsidRPr="001E0EDF">
              <w:rPr>
                <w:rFonts w:cs="宋体" w:hint="eastAsia"/>
                <w:kern w:val="0"/>
                <w:sz w:val="28"/>
                <w:szCs w:val="28"/>
              </w:rPr>
              <w:t>项</w:t>
            </w:r>
            <w:r>
              <w:rPr>
                <w:rFonts w:cs="宋体" w:hint="eastAsia"/>
                <w:kern w:val="0"/>
                <w:sz w:val="28"/>
                <w:szCs w:val="28"/>
              </w:rPr>
              <w:t>和</w:t>
            </w:r>
            <w:r w:rsidRPr="001E0EDF">
              <w:rPr>
                <w:rFonts w:cs="宋体" w:hint="eastAsia"/>
                <w:kern w:val="0"/>
                <w:sz w:val="28"/>
                <w:szCs w:val="28"/>
              </w:rPr>
              <w:t>省社科一般项目</w:t>
            </w:r>
            <w:r w:rsidRPr="001E0EDF">
              <w:rPr>
                <w:kern w:val="0"/>
                <w:sz w:val="28"/>
                <w:szCs w:val="28"/>
              </w:rPr>
              <w:t>1</w:t>
            </w:r>
            <w:r w:rsidRPr="001E0EDF">
              <w:rPr>
                <w:rFonts w:cs="宋体" w:hint="eastAsia"/>
                <w:kern w:val="0"/>
                <w:sz w:val="28"/>
                <w:szCs w:val="28"/>
              </w:rPr>
              <w:t>项</w:t>
            </w:r>
            <w:r>
              <w:rPr>
                <w:rFonts w:cs="宋体" w:hint="eastAsia"/>
                <w:kern w:val="0"/>
                <w:sz w:val="28"/>
                <w:szCs w:val="28"/>
              </w:rPr>
              <w:t>，主持完成</w:t>
            </w:r>
            <w:r w:rsidRPr="001E0EDF">
              <w:rPr>
                <w:rFonts w:cs="宋体" w:hint="eastAsia"/>
                <w:kern w:val="0"/>
                <w:sz w:val="28"/>
                <w:szCs w:val="28"/>
              </w:rPr>
              <w:t>省级教改重点课题</w:t>
            </w:r>
            <w:r w:rsidRPr="001E0EDF">
              <w:rPr>
                <w:kern w:val="0"/>
                <w:sz w:val="28"/>
                <w:szCs w:val="28"/>
              </w:rPr>
              <w:t>1</w:t>
            </w:r>
            <w:r w:rsidRPr="001E0EDF">
              <w:rPr>
                <w:rFonts w:cs="宋体" w:hint="eastAsia"/>
                <w:kern w:val="0"/>
                <w:sz w:val="28"/>
                <w:szCs w:val="28"/>
              </w:rPr>
              <w:t>项，其他各级各类课题</w:t>
            </w:r>
            <w:r w:rsidRPr="001E0EDF">
              <w:rPr>
                <w:kern w:val="0"/>
                <w:sz w:val="28"/>
                <w:szCs w:val="28"/>
              </w:rPr>
              <w:t>5</w:t>
            </w:r>
            <w:r w:rsidRPr="001E0EDF">
              <w:rPr>
                <w:rFonts w:cs="宋体" w:hint="eastAsia"/>
                <w:kern w:val="0"/>
                <w:sz w:val="28"/>
                <w:szCs w:val="28"/>
              </w:rPr>
              <w:t>项。先后获得黑龙江省第十六届人文社会科学优秀科研成果奖</w:t>
            </w:r>
            <w:r w:rsidRPr="001E0EDF">
              <w:rPr>
                <w:kern w:val="0"/>
                <w:sz w:val="28"/>
                <w:szCs w:val="28"/>
              </w:rPr>
              <w:t>2</w:t>
            </w:r>
            <w:r w:rsidRPr="001E0EDF">
              <w:rPr>
                <w:rFonts w:cs="宋体" w:hint="eastAsia"/>
                <w:kern w:val="0"/>
                <w:sz w:val="28"/>
                <w:szCs w:val="28"/>
              </w:rPr>
              <w:t>项、黑龙江省法学会优秀论文一等奖，黑龙江省教育教学成果二等奖</w:t>
            </w:r>
            <w:r w:rsidRPr="001E0EDF">
              <w:rPr>
                <w:kern w:val="0"/>
                <w:sz w:val="28"/>
                <w:szCs w:val="28"/>
              </w:rPr>
              <w:t>1</w:t>
            </w:r>
            <w:r w:rsidRPr="001E0EDF">
              <w:rPr>
                <w:rFonts w:cs="宋体" w:hint="eastAsia"/>
                <w:kern w:val="0"/>
                <w:sz w:val="28"/>
                <w:szCs w:val="28"/>
              </w:rPr>
              <w:t>项等。</w:t>
            </w:r>
          </w:p>
          <w:p w:rsidR="007D5E71" w:rsidRDefault="007D5E71" w:rsidP="007D5E71">
            <w:pPr>
              <w:tabs>
                <w:tab w:val="left" w:pos="4185"/>
              </w:tabs>
              <w:snapToGrid w:val="0"/>
              <w:ind w:firstLineChars="200" w:firstLine="31680"/>
              <w:jc w:val="left"/>
              <w:rPr>
                <w:kern w:val="0"/>
                <w:sz w:val="28"/>
                <w:szCs w:val="28"/>
              </w:rPr>
            </w:pPr>
            <w:r w:rsidRPr="001E0EDF">
              <w:rPr>
                <w:rFonts w:cs="宋体" w:hint="eastAsia"/>
                <w:kern w:val="0"/>
                <w:sz w:val="28"/>
                <w:szCs w:val="28"/>
              </w:rPr>
              <w:t>石贤平同志热爱党的教育事业，积极奉献于高校法律援助事业，带领大学生志愿者</w:t>
            </w:r>
            <w:r w:rsidRPr="001E0EDF">
              <w:rPr>
                <w:kern w:val="0"/>
                <w:sz w:val="28"/>
                <w:szCs w:val="28"/>
              </w:rPr>
              <w:t>1</w:t>
            </w:r>
            <w:r>
              <w:rPr>
                <w:kern w:val="0"/>
                <w:sz w:val="28"/>
                <w:szCs w:val="28"/>
              </w:rPr>
              <w:t>9</w:t>
            </w:r>
            <w:r w:rsidRPr="001E0EDF">
              <w:rPr>
                <w:rFonts w:cs="宋体" w:hint="eastAsia"/>
                <w:kern w:val="0"/>
                <w:sz w:val="28"/>
                <w:szCs w:val="28"/>
              </w:rPr>
              <w:t>年如一日立足于法学实践教学，坚守高校法援阵地，通过校内外普法宣传、社区法治讲座和办理法律援助案件等形式，培养学生的法学实践能力和社会责任感、使命感，为社会弱势群体撑起一片蓝天，为政府法律援助工作分忧。多年来，石贤平同志多次受到党和政府的表彰，</w:t>
            </w:r>
            <w:r w:rsidRPr="001E0EDF">
              <w:rPr>
                <w:kern w:val="0"/>
                <w:sz w:val="28"/>
                <w:szCs w:val="28"/>
              </w:rPr>
              <w:t>2004</w:t>
            </w:r>
            <w:r w:rsidRPr="001E0EDF">
              <w:rPr>
                <w:rFonts w:cs="宋体" w:hint="eastAsia"/>
                <w:kern w:val="0"/>
                <w:sz w:val="28"/>
                <w:szCs w:val="28"/>
              </w:rPr>
              <w:t>年获全国法律援助先进个人称号，</w:t>
            </w:r>
            <w:r w:rsidRPr="001E0EDF">
              <w:rPr>
                <w:kern w:val="0"/>
                <w:sz w:val="28"/>
                <w:szCs w:val="28"/>
              </w:rPr>
              <w:t>2008</w:t>
            </w:r>
            <w:r w:rsidRPr="001E0EDF">
              <w:rPr>
                <w:rFonts w:cs="宋体" w:hint="eastAsia"/>
                <w:kern w:val="0"/>
                <w:sz w:val="28"/>
                <w:szCs w:val="28"/>
              </w:rPr>
              <w:t>年获全省司法行政系统三等功，</w:t>
            </w:r>
            <w:r w:rsidRPr="001E0EDF">
              <w:rPr>
                <w:kern w:val="0"/>
                <w:sz w:val="28"/>
                <w:szCs w:val="28"/>
              </w:rPr>
              <w:t>2009</w:t>
            </w:r>
            <w:r w:rsidRPr="001E0EDF">
              <w:rPr>
                <w:rFonts w:cs="宋体" w:hint="eastAsia"/>
                <w:kern w:val="0"/>
                <w:sz w:val="28"/>
                <w:szCs w:val="28"/>
              </w:rPr>
              <w:t>年获全省杰出法学教育工作者，</w:t>
            </w:r>
            <w:r w:rsidRPr="001E0EDF">
              <w:rPr>
                <w:kern w:val="0"/>
                <w:sz w:val="28"/>
                <w:szCs w:val="28"/>
              </w:rPr>
              <w:t>2010</w:t>
            </w:r>
            <w:r w:rsidRPr="001E0EDF">
              <w:rPr>
                <w:rFonts w:cs="宋体" w:hint="eastAsia"/>
                <w:kern w:val="0"/>
                <w:sz w:val="28"/>
                <w:szCs w:val="28"/>
              </w:rPr>
              <w:t>年获全国法律诊所课程优秀教师，</w:t>
            </w:r>
            <w:r w:rsidRPr="001E0EDF">
              <w:rPr>
                <w:kern w:val="0"/>
                <w:sz w:val="28"/>
                <w:szCs w:val="28"/>
              </w:rPr>
              <w:t>2016</w:t>
            </w:r>
            <w:r w:rsidRPr="001E0EDF">
              <w:rPr>
                <w:rFonts w:cs="宋体" w:hint="eastAsia"/>
                <w:kern w:val="0"/>
                <w:sz w:val="28"/>
                <w:szCs w:val="28"/>
              </w:rPr>
              <w:t>年获司法部中央彩票公益金法律援助项目管理先进个人。</w:t>
            </w:r>
            <w:r w:rsidRPr="001E0EDF">
              <w:rPr>
                <w:kern w:val="0"/>
                <w:sz w:val="28"/>
                <w:szCs w:val="28"/>
              </w:rPr>
              <w:t>2017</w:t>
            </w:r>
            <w:r w:rsidRPr="001E0EDF">
              <w:rPr>
                <w:rFonts w:cs="宋体" w:hint="eastAsia"/>
                <w:kern w:val="0"/>
                <w:sz w:val="28"/>
                <w:szCs w:val="28"/>
              </w:rPr>
              <w:t>年</w:t>
            </w:r>
            <w:r>
              <w:rPr>
                <w:rFonts w:cs="宋体" w:hint="eastAsia"/>
                <w:kern w:val="0"/>
                <w:sz w:val="28"/>
                <w:szCs w:val="28"/>
              </w:rPr>
              <w:t>获</w:t>
            </w:r>
            <w:r w:rsidRPr="001E0EDF">
              <w:rPr>
                <w:rFonts w:cs="宋体" w:hint="eastAsia"/>
                <w:kern w:val="0"/>
                <w:sz w:val="28"/>
                <w:szCs w:val="28"/>
              </w:rPr>
              <w:t>全省高校道德模范</w:t>
            </w:r>
            <w:r>
              <w:rPr>
                <w:rFonts w:cs="宋体" w:hint="eastAsia"/>
                <w:kern w:val="0"/>
                <w:sz w:val="28"/>
                <w:szCs w:val="28"/>
              </w:rPr>
              <w:t>，</w:t>
            </w:r>
            <w:r>
              <w:rPr>
                <w:kern w:val="0"/>
                <w:sz w:val="28"/>
                <w:szCs w:val="28"/>
              </w:rPr>
              <w:t>2018</w:t>
            </w:r>
            <w:r>
              <w:rPr>
                <w:rFonts w:cs="宋体" w:hint="eastAsia"/>
                <w:kern w:val="0"/>
                <w:sz w:val="28"/>
                <w:szCs w:val="28"/>
              </w:rPr>
              <w:t>年获校级服务社会优秀学者，</w:t>
            </w:r>
            <w:r w:rsidRPr="001E0EDF">
              <w:rPr>
                <w:kern w:val="0"/>
                <w:sz w:val="28"/>
                <w:szCs w:val="28"/>
              </w:rPr>
              <w:t>2019</w:t>
            </w:r>
            <w:r w:rsidRPr="001E0EDF">
              <w:rPr>
                <w:rFonts w:cs="宋体" w:hint="eastAsia"/>
                <w:kern w:val="0"/>
                <w:sz w:val="28"/>
                <w:szCs w:val="28"/>
              </w:rPr>
              <w:t>年获黑龙江省十大杰出青年志愿者</w:t>
            </w:r>
            <w:r>
              <w:rPr>
                <w:rFonts w:cs="宋体" w:hint="eastAsia"/>
                <w:kern w:val="0"/>
                <w:sz w:val="28"/>
                <w:szCs w:val="28"/>
              </w:rPr>
              <w:t>和全省模范教师称号，</w:t>
            </w:r>
            <w:r>
              <w:rPr>
                <w:kern w:val="0"/>
                <w:sz w:val="28"/>
                <w:szCs w:val="28"/>
              </w:rPr>
              <w:t>2020</w:t>
            </w:r>
            <w:r>
              <w:rPr>
                <w:rFonts w:cs="宋体" w:hint="eastAsia"/>
                <w:kern w:val="0"/>
                <w:sz w:val="28"/>
                <w:szCs w:val="28"/>
              </w:rPr>
              <w:t>年获全省课程思政教学名师，石贤平系第九届全国杰出青年法学家推荐候选人</w:t>
            </w:r>
            <w:r w:rsidRPr="001E0EDF">
              <w:rPr>
                <w:rFonts w:cs="宋体" w:hint="eastAsia"/>
                <w:kern w:val="0"/>
                <w:sz w:val="28"/>
                <w:szCs w:val="28"/>
              </w:rPr>
              <w:t>。</w:t>
            </w:r>
          </w:p>
          <w:p w:rsidR="007D5E71" w:rsidRDefault="007D5E71" w:rsidP="007D5E71">
            <w:pPr>
              <w:tabs>
                <w:tab w:val="left" w:pos="4185"/>
              </w:tabs>
              <w:snapToGrid w:val="0"/>
              <w:ind w:firstLineChars="200" w:firstLine="31680"/>
              <w:jc w:val="left"/>
              <w:rPr>
                <w:kern w:val="0"/>
                <w:sz w:val="28"/>
                <w:szCs w:val="28"/>
              </w:rPr>
            </w:pPr>
          </w:p>
          <w:p w:rsidR="007D5E71" w:rsidRDefault="007D5E71" w:rsidP="007D5E71">
            <w:pPr>
              <w:tabs>
                <w:tab w:val="left" w:pos="4185"/>
              </w:tabs>
              <w:snapToGrid w:val="0"/>
              <w:ind w:firstLineChars="200" w:firstLine="31680"/>
              <w:jc w:val="left"/>
              <w:rPr>
                <w:rFonts w:ascii="宋体"/>
                <w:color w:val="000000"/>
                <w:sz w:val="24"/>
                <w:szCs w:val="24"/>
              </w:rPr>
            </w:pPr>
          </w:p>
        </w:tc>
      </w:tr>
      <w:tr w:rsidR="007D5E71">
        <w:trPr>
          <w:cantSplit/>
          <w:jc w:val="center"/>
        </w:trPr>
        <w:tc>
          <w:tcPr>
            <w:tcW w:w="8784" w:type="dxa"/>
            <w:gridSpan w:val="5"/>
            <w:tcBorders>
              <w:bottom w:val="single" w:sz="4" w:space="0" w:color="000000"/>
            </w:tcBorders>
            <w:vAlign w:val="center"/>
          </w:tcPr>
          <w:p w:rsidR="007D5E71" w:rsidRDefault="007D5E71" w:rsidP="001E0EDF">
            <w:pPr>
              <w:tabs>
                <w:tab w:val="left" w:pos="4185"/>
              </w:tabs>
              <w:snapToGrid w:val="0"/>
              <w:jc w:val="center"/>
              <w:rPr>
                <w:rFonts w:ascii="黑体" w:eastAsia="黑体" w:hAnsi="黑体"/>
                <w:sz w:val="30"/>
                <w:szCs w:val="30"/>
              </w:rPr>
            </w:pPr>
          </w:p>
          <w:p w:rsidR="007D5E71" w:rsidRPr="00CA50C8" w:rsidRDefault="007D5E71" w:rsidP="001E0EDF">
            <w:pPr>
              <w:tabs>
                <w:tab w:val="left" w:pos="4185"/>
              </w:tabs>
              <w:snapToGrid w:val="0"/>
              <w:jc w:val="center"/>
              <w:rPr>
                <w:rFonts w:ascii="黑体" w:eastAsia="黑体" w:hAnsi="黑体"/>
                <w:b/>
                <w:bCs/>
                <w:sz w:val="30"/>
                <w:szCs w:val="30"/>
              </w:rPr>
            </w:pPr>
            <w:r w:rsidRPr="00CA50C8">
              <w:rPr>
                <w:rFonts w:ascii="黑体" w:eastAsia="黑体" w:hAnsi="黑体" w:cs="黑体" w:hint="eastAsia"/>
                <w:b/>
                <w:bCs/>
                <w:sz w:val="30"/>
                <w:szCs w:val="30"/>
              </w:rPr>
              <w:t>重要学术成果</w:t>
            </w:r>
          </w:p>
          <w:p w:rsidR="007D5E71" w:rsidRDefault="007D5E71" w:rsidP="007D5E71">
            <w:pPr>
              <w:tabs>
                <w:tab w:val="left" w:pos="4185"/>
              </w:tabs>
              <w:snapToGrid w:val="0"/>
              <w:ind w:firstLineChars="200" w:firstLine="31680"/>
              <w:jc w:val="left"/>
              <w:rPr>
                <w:rFonts w:ascii="宋体"/>
                <w:b/>
                <w:bCs/>
                <w:sz w:val="28"/>
                <w:szCs w:val="28"/>
              </w:rPr>
            </w:pPr>
          </w:p>
          <w:p w:rsidR="007D5E71" w:rsidRDefault="007D5E71" w:rsidP="007D5E71">
            <w:pPr>
              <w:tabs>
                <w:tab w:val="left" w:pos="4185"/>
              </w:tabs>
              <w:snapToGrid w:val="0"/>
              <w:ind w:firstLineChars="200" w:firstLine="31680"/>
              <w:jc w:val="left"/>
              <w:rPr>
                <w:rFonts w:ascii="宋体"/>
                <w:sz w:val="28"/>
                <w:szCs w:val="28"/>
              </w:rPr>
            </w:pPr>
            <w:r w:rsidRPr="00285EA2">
              <w:rPr>
                <w:rFonts w:ascii="宋体" w:hAnsi="宋体" w:cs="宋体"/>
                <w:b/>
                <w:bCs/>
                <w:sz w:val="28"/>
                <w:szCs w:val="28"/>
              </w:rPr>
              <w:t xml:space="preserve">1. </w:t>
            </w:r>
            <w:r w:rsidRPr="00285EA2">
              <w:rPr>
                <w:rFonts w:ascii="宋体" w:hAnsi="宋体" w:cs="宋体" w:hint="eastAsia"/>
                <w:b/>
                <w:bCs/>
                <w:sz w:val="28"/>
                <w:szCs w:val="28"/>
              </w:rPr>
              <w:t>专著</w:t>
            </w:r>
            <w:r w:rsidRPr="009A3545">
              <w:rPr>
                <w:rFonts w:ascii="宋体" w:hAnsi="宋体" w:cs="宋体" w:hint="eastAsia"/>
                <w:b/>
                <w:bCs/>
                <w:sz w:val="28"/>
                <w:szCs w:val="28"/>
              </w:rPr>
              <w:t>：</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w:t>
            </w:r>
            <w:r w:rsidRPr="00285EA2">
              <w:rPr>
                <w:rFonts w:ascii="宋体" w:hAnsi="宋体" w:cs="宋体" w:hint="eastAsia"/>
                <w:sz w:val="28"/>
                <w:szCs w:val="28"/>
              </w:rPr>
              <w:t>《村民委员会选举制度研究》，黑龙江人民教育出版社，</w:t>
            </w:r>
            <w:r w:rsidRPr="00285EA2">
              <w:rPr>
                <w:rFonts w:ascii="宋体" w:hAnsi="宋体" w:cs="宋体"/>
                <w:sz w:val="28"/>
                <w:szCs w:val="28"/>
              </w:rPr>
              <w:t>2014</w:t>
            </w:r>
            <w:r w:rsidRPr="00285EA2">
              <w:rPr>
                <w:rFonts w:ascii="宋体" w:hAnsi="宋体" w:cs="宋体" w:hint="eastAsia"/>
                <w:sz w:val="28"/>
                <w:szCs w:val="28"/>
              </w:rPr>
              <w:t>年</w:t>
            </w:r>
            <w:r w:rsidRPr="00285EA2">
              <w:rPr>
                <w:rFonts w:ascii="宋体" w:hAnsi="宋体" w:cs="宋体"/>
                <w:sz w:val="28"/>
                <w:szCs w:val="28"/>
              </w:rPr>
              <w:t>11</w:t>
            </w:r>
            <w:r w:rsidRPr="00285EA2">
              <w:rPr>
                <w:rFonts w:ascii="宋体" w:hAnsi="宋体" w:cs="宋体" w:hint="eastAsia"/>
                <w:sz w:val="28"/>
                <w:szCs w:val="28"/>
              </w:rPr>
              <w:t>出版。</w:t>
            </w:r>
            <w:r w:rsidRPr="00285EA2">
              <w:rPr>
                <w:rFonts w:ascii="宋体" w:hAnsi="宋体" w:cs="宋体"/>
                <w:sz w:val="28"/>
                <w:szCs w:val="28"/>
              </w:rPr>
              <w:t>12</w:t>
            </w:r>
            <w:r w:rsidRPr="00285EA2">
              <w:rPr>
                <w:rFonts w:ascii="宋体" w:hAnsi="宋体" w:cs="宋体" w:hint="eastAsia"/>
                <w:sz w:val="28"/>
                <w:szCs w:val="28"/>
              </w:rPr>
              <w:t>万字。</w:t>
            </w:r>
          </w:p>
          <w:p w:rsidR="007D5E71" w:rsidRPr="00285EA2" w:rsidRDefault="007D5E71" w:rsidP="007D5E71">
            <w:pPr>
              <w:tabs>
                <w:tab w:val="left" w:pos="4185"/>
              </w:tabs>
              <w:snapToGrid w:val="0"/>
              <w:ind w:firstLineChars="200" w:firstLine="31680"/>
              <w:jc w:val="left"/>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）《大学生法律援助立德树人培养机制研究》，法律出版社，</w:t>
            </w:r>
            <w:r>
              <w:rPr>
                <w:rFonts w:ascii="宋体" w:hAnsi="宋体" w:cs="宋体"/>
                <w:sz w:val="28"/>
                <w:szCs w:val="28"/>
              </w:rPr>
              <w:t>2020</w:t>
            </w:r>
            <w:r>
              <w:rPr>
                <w:rFonts w:ascii="宋体" w:hAnsi="宋体" w:cs="宋体" w:hint="eastAsia"/>
                <w:sz w:val="28"/>
                <w:szCs w:val="28"/>
              </w:rPr>
              <w:t>年</w:t>
            </w:r>
            <w:r>
              <w:rPr>
                <w:rFonts w:ascii="宋体" w:hAnsi="宋体" w:cs="宋体"/>
                <w:sz w:val="28"/>
                <w:szCs w:val="28"/>
              </w:rPr>
              <w:t>7</w:t>
            </w:r>
            <w:r>
              <w:rPr>
                <w:rFonts w:ascii="宋体" w:hAnsi="宋体" w:cs="宋体" w:hint="eastAsia"/>
                <w:sz w:val="28"/>
                <w:szCs w:val="28"/>
              </w:rPr>
              <w:t>月出版，</w:t>
            </w:r>
            <w:r>
              <w:rPr>
                <w:rFonts w:ascii="宋体" w:hAnsi="宋体" w:cs="宋体"/>
                <w:sz w:val="28"/>
                <w:szCs w:val="28"/>
              </w:rPr>
              <w:t>42</w:t>
            </w:r>
            <w:r>
              <w:rPr>
                <w:rFonts w:ascii="宋体" w:hAnsi="宋体" w:cs="宋体" w:hint="eastAsia"/>
                <w:sz w:val="28"/>
                <w:szCs w:val="28"/>
              </w:rPr>
              <w:t>万字。</w:t>
            </w:r>
          </w:p>
          <w:p w:rsidR="007D5E71" w:rsidRPr="00285EA2" w:rsidRDefault="007D5E71" w:rsidP="007D5E71">
            <w:pPr>
              <w:tabs>
                <w:tab w:val="left" w:pos="4185"/>
              </w:tabs>
              <w:snapToGrid w:val="0"/>
              <w:ind w:firstLineChars="200" w:firstLine="31680"/>
              <w:jc w:val="left"/>
              <w:rPr>
                <w:rFonts w:ascii="宋体"/>
                <w:sz w:val="28"/>
                <w:szCs w:val="28"/>
              </w:rPr>
            </w:pPr>
            <w:r w:rsidRPr="00285EA2">
              <w:rPr>
                <w:rFonts w:ascii="宋体" w:hAnsi="宋体" w:cs="宋体"/>
                <w:b/>
                <w:bCs/>
                <w:sz w:val="28"/>
                <w:szCs w:val="28"/>
              </w:rPr>
              <w:t xml:space="preserve">2. </w:t>
            </w:r>
            <w:r w:rsidRPr="00285EA2">
              <w:rPr>
                <w:rFonts w:ascii="宋体" w:hAnsi="宋体" w:cs="宋体" w:hint="eastAsia"/>
                <w:b/>
                <w:bCs/>
                <w:sz w:val="28"/>
                <w:szCs w:val="28"/>
              </w:rPr>
              <w:t>论</w:t>
            </w:r>
            <w:r w:rsidRPr="00285EA2">
              <w:rPr>
                <w:rFonts w:ascii="宋体" w:hAnsi="宋体" w:cs="宋体"/>
                <w:b/>
                <w:bCs/>
                <w:sz w:val="28"/>
                <w:szCs w:val="28"/>
              </w:rPr>
              <w:t xml:space="preserve"> </w:t>
            </w:r>
            <w:r w:rsidRPr="00285EA2">
              <w:rPr>
                <w:rFonts w:ascii="宋体" w:hAnsi="宋体" w:cs="宋体" w:hint="eastAsia"/>
                <w:b/>
                <w:bCs/>
                <w:sz w:val="28"/>
                <w:szCs w:val="28"/>
              </w:rPr>
              <w:t>文</w:t>
            </w:r>
            <w:r w:rsidRPr="00285EA2">
              <w:rPr>
                <w:rFonts w:ascii="宋体" w:hAnsi="宋体" w:cs="宋体" w:hint="eastAsia"/>
                <w:sz w:val="28"/>
                <w:szCs w:val="28"/>
              </w:rPr>
              <w:t>（知网引用数截止到</w:t>
            </w:r>
            <w:r w:rsidRPr="00285EA2">
              <w:rPr>
                <w:rFonts w:ascii="宋体" w:hAnsi="宋体" w:cs="宋体"/>
                <w:sz w:val="28"/>
                <w:szCs w:val="28"/>
              </w:rPr>
              <w:t>20</w:t>
            </w:r>
            <w:r>
              <w:rPr>
                <w:rFonts w:ascii="宋体" w:hAnsi="宋体" w:cs="宋体"/>
                <w:sz w:val="28"/>
                <w:szCs w:val="28"/>
              </w:rPr>
              <w:t>20</w:t>
            </w:r>
            <w:r w:rsidRPr="00285EA2">
              <w:rPr>
                <w:rFonts w:ascii="宋体" w:hAnsi="宋体" w:cs="宋体" w:hint="eastAsia"/>
                <w:sz w:val="28"/>
                <w:szCs w:val="28"/>
              </w:rPr>
              <w:t>年</w:t>
            </w:r>
            <w:r>
              <w:rPr>
                <w:rFonts w:ascii="宋体" w:hAnsi="宋体" w:cs="宋体"/>
                <w:sz w:val="28"/>
                <w:szCs w:val="28"/>
              </w:rPr>
              <w:t>12</w:t>
            </w:r>
            <w:r w:rsidRPr="00285EA2">
              <w:rPr>
                <w:rFonts w:ascii="宋体" w:hAnsi="宋体" w:cs="宋体" w:hint="eastAsia"/>
                <w:sz w:val="28"/>
                <w:szCs w:val="28"/>
              </w:rPr>
              <w:t>月</w:t>
            </w:r>
            <w:r>
              <w:rPr>
                <w:rFonts w:ascii="宋体" w:hAnsi="宋体" w:cs="宋体"/>
                <w:sz w:val="28"/>
                <w:szCs w:val="28"/>
              </w:rPr>
              <w:t>7</w:t>
            </w:r>
            <w:r w:rsidRPr="00285EA2">
              <w:rPr>
                <w:rFonts w:ascii="宋体" w:hAnsi="宋体" w:cs="宋体" w:hint="eastAsia"/>
                <w:sz w:val="28"/>
                <w:szCs w:val="28"/>
              </w:rPr>
              <w:t>日）</w:t>
            </w:r>
          </w:p>
          <w:p w:rsidR="007D5E71" w:rsidRPr="00285EA2" w:rsidRDefault="007D5E71" w:rsidP="007D5E71">
            <w:pPr>
              <w:tabs>
                <w:tab w:val="left" w:pos="4185"/>
              </w:tabs>
              <w:snapToGrid w:val="0"/>
              <w:ind w:firstLineChars="150" w:firstLine="31680"/>
              <w:jc w:val="left"/>
              <w:rPr>
                <w:rFonts w:ascii="宋体"/>
                <w:sz w:val="28"/>
                <w:szCs w:val="28"/>
              </w:rPr>
            </w:pPr>
            <w:r w:rsidRPr="00285EA2">
              <w:rPr>
                <w:rFonts w:ascii="宋体" w:hAnsi="宋体" w:cs="宋体" w:hint="eastAsia"/>
                <w:sz w:val="28"/>
                <w:szCs w:val="28"/>
              </w:rPr>
              <w:t>（</w:t>
            </w:r>
            <w:r w:rsidRPr="00285EA2">
              <w:rPr>
                <w:rFonts w:ascii="宋体" w:hAnsi="宋体" w:cs="宋体"/>
                <w:sz w:val="28"/>
                <w:szCs w:val="28"/>
              </w:rPr>
              <w:t>1</w:t>
            </w:r>
            <w:r w:rsidRPr="00285EA2">
              <w:rPr>
                <w:rFonts w:ascii="宋体" w:hAnsi="宋体" w:cs="宋体" w:hint="eastAsia"/>
                <w:sz w:val="28"/>
                <w:szCs w:val="28"/>
              </w:rPr>
              <w:t>）独立作者：《</w:t>
            </w:r>
            <w:r w:rsidRPr="00285EA2">
              <w:rPr>
                <w:rFonts w:ascii="宋体" w:hAnsi="宋体" w:cs="宋体"/>
                <w:sz w:val="28"/>
                <w:szCs w:val="28"/>
              </w:rPr>
              <w:t>PPP</w:t>
            </w:r>
            <w:r w:rsidRPr="00285EA2">
              <w:rPr>
                <w:rFonts w:ascii="宋体" w:hAnsi="宋体" w:cs="宋体" w:hint="eastAsia"/>
                <w:sz w:val="28"/>
                <w:szCs w:val="28"/>
              </w:rPr>
              <w:t>模式中政府交易角色与监管角色冲突的法律平衡》，商业研究，</w:t>
            </w:r>
            <w:r w:rsidRPr="00285EA2">
              <w:rPr>
                <w:rFonts w:ascii="宋体" w:hAnsi="宋体" w:cs="宋体"/>
                <w:sz w:val="28"/>
                <w:szCs w:val="28"/>
              </w:rPr>
              <w:t>2015</w:t>
            </w:r>
            <w:r w:rsidRPr="00285EA2">
              <w:rPr>
                <w:rFonts w:ascii="宋体" w:hAnsi="宋体" w:cs="宋体" w:hint="eastAsia"/>
                <w:sz w:val="28"/>
                <w:szCs w:val="28"/>
              </w:rPr>
              <w:t>年第</w:t>
            </w:r>
            <w:r w:rsidRPr="00285EA2">
              <w:rPr>
                <w:rFonts w:ascii="宋体" w:hAnsi="宋体" w:cs="宋体"/>
                <w:sz w:val="28"/>
                <w:szCs w:val="28"/>
              </w:rPr>
              <w:t>10</w:t>
            </w:r>
            <w:r w:rsidRPr="00285EA2">
              <w:rPr>
                <w:rFonts w:ascii="宋体" w:hAnsi="宋体" w:cs="宋体" w:hint="eastAsia"/>
                <w:sz w:val="28"/>
                <w:szCs w:val="28"/>
              </w:rPr>
              <w:t>期（北大核心、</w:t>
            </w:r>
            <w:r w:rsidRPr="00285EA2">
              <w:rPr>
                <w:rFonts w:ascii="宋体" w:hAnsi="宋体" w:cs="宋体"/>
                <w:sz w:val="28"/>
                <w:szCs w:val="28"/>
              </w:rPr>
              <w:t>CSSCI</w:t>
            </w:r>
            <w:r w:rsidRPr="00285EA2">
              <w:rPr>
                <w:rFonts w:ascii="宋体" w:hAnsi="宋体" w:cs="宋体" w:hint="eastAsia"/>
                <w:sz w:val="28"/>
                <w:szCs w:val="28"/>
              </w:rPr>
              <w:t>来源期刊），</w:t>
            </w:r>
            <w:r w:rsidRPr="00285EA2">
              <w:rPr>
                <w:rFonts w:ascii="宋体" w:hAnsi="宋体" w:cs="宋体"/>
                <w:sz w:val="28"/>
                <w:szCs w:val="28"/>
              </w:rPr>
              <w:t>1.2</w:t>
            </w:r>
            <w:r w:rsidRPr="00285EA2">
              <w:rPr>
                <w:rFonts w:ascii="宋体" w:hAnsi="宋体" w:cs="宋体" w:hint="eastAsia"/>
                <w:sz w:val="28"/>
                <w:szCs w:val="28"/>
              </w:rPr>
              <w:t>万字，知网引用数为</w:t>
            </w:r>
            <w:r>
              <w:rPr>
                <w:rFonts w:ascii="宋体" w:hAnsi="宋体" w:cs="宋体"/>
                <w:sz w:val="28"/>
                <w:szCs w:val="28"/>
              </w:rPr>
              <w:t>71</w:t>
            </w:r>
            <w:r>
              <w:rPr>
                <w:rFonts w:ascii="宋体" w:hAnsi="宋体" w:cs="宋体" w:hint="eastAsia"/>
                <w:sz w:val="28"/>
                <w:szCs w:val="28"/>
              </w:rPr>
              <w:t>，下载</w:t>
            </w:r>
            <w:r>
              <w:rPr>
                <w:rFonts w:ascii="宋体" w:hAnsi="宋体" w:cs="宋体"/>
                <w:sz w:val="28"/>
                <w:szCs w:val="28"/>
              </w:rPr>
              <w:t>1787</w:t>
            </w:r>
            <w:r>
              <w:rPr>
                <w:rFonts w:ascii="宋体" w:hAnsi="宋体" w:cs="宋体" w:hint="eastAsia"/>
                <w:sz w:val="28"/>
                <w:szCs w:val="28"/>
              </w:rPr>
              <w:t>人次</w:t>
            </w:r>
            <w:r w:rsidRPr="00285EA2">
              <w:rPr>
                <w:rFonts w:ascii="宋体" w:hAnsi="宋体" w:cs="宋体" w:hint="eastAsia"/>
                <w:sz w:val="28"/>
                <w:szCs w:val="28"/>
              </w:rPr>
              <w:t>。</w:t>
            </w:r>
          </w:p>
          <w:p w:rsidR="007D5E71" w:rsidRPr="00285EA2" w:rsidRDefault="007D5E71" w:rsidP="007D5E71">
            <w:pPr>
              <w:tabs>
                <w:tab w:val="left" w:pos="4185"/>
              </w:tabs>
              <w:snapToGrid w:val="0"/>
              <w:ind w:firstLineChars="150" w:firstLine="31680"/>
              <w:jc w:val="left"/>
              <w:rPr>
                <w:rFonts w:ascii="宋体"/>
                <w:sz w:val="28"/>
                <w:szCs w:val="28"/>
              </w:rPr>
            </w:pPr>
            <w:r w:rsidRPr="00285EA2">
              <w:rPr>
                <w:rFonts w:ascii="宋体" w:hAnsi="宋体" w:cs="宋体" w:hint="eastAsia"/>
                <w:sz w:val="28"/>
                <w:szCs w:val="28"/>
              </w:rPr>
              <w:t>（</w:t>
            </w:r>
            <w:r w:rsidRPr="00285EA2">
              <w:rPr>
                <w:rFonts w:ascii="宋体" w:hAnsi="宋体" w:cs="宋体"/>
                <w:sz w:val="28"/>
                <w:szCs w:val="28"/>
              </w:rPr>
              <w:t>2</w:t>
            </w:r>
            <w:r w:rsidRPr="00285EA2">
              <w:rPr>
                <w:rFonts w:ascii="宋体" w:hAnsi="宋体" w:cs="宋体" w:hint="eastAsia"/>
                <w:sz w:val="28"/>
                <w:szCs w:val="28"/>
              </w:rPr>
              <w:t>）独立作者：《</w:t>
            </w:r>
            <w:hyperlink r:id="rId8" w:tgtFrame="_blank" w:history="1">
              <w:r w:rsidRPr="00285EA2">
                <w:rPr>
                  <w:rFonts w:ascii="宋体" w:hAnsi="宋体" w:cs="宋体" w:hint="eastAsia"/>
                  <w:sz w:val="28"/>
                  <w:szCs w:val="28"/>
                </w:rPr>
                <w:t>当前我国法律援助功能性障碍与政府部门缺位的调查与思考</w:t>
              </w:r>
            </w:hyperlink>
            <w:r w:rsidRPr="00285EA2">
              <w:rPr>
                <w:rFonts w:ascii="宋体" w:hAnsi="宋体" w:cs="宋体" w:hint="eastAsia"/>
                <w:sz w:val="28"/>
                <w:szCs w:val="28"/>
              </w:rPr>
              <w:t>》，法学杂志，</w:t>
            </w:r>
            <w:r w:rsidRPr="00285EA2">
              <w:rPr>
                <w:rFonts w:ascii="宋体" w:hAnsi="宋体" w:cs="宋体"/>
                <w:sz w:val="28"/>
                <w:szCs w:val="28"/>
              </w:rPr>
              <w:t>2010</w:t>
            </w:r>
            <w:r w:rsidRPr="00285EA2">
              <w:rPr>
                <w:rFonts w:ascii="宋体" w:hAnsi="宋体" w:cs="宋体" w:hint="eastAsia"/>
                <w:sz w:val="28"/>
                <w:szCs w:val="28"/>
              </w:rPr>
              <w:t>年</w:t>
            </w:r>
            <w:r w:rsidRPr="00285EA2">
              <w:rPr>
                <w:rFonts w:ascii="宋体" w:hAnsi="宋体" w:cs="宋体"/>
                <w:sz w:val="28"/>
                <w:szCs w:val="28"/>
              </w:rPr>
              <w:t>11</w:t>
            </w:r>
            <w:r w:rsidRPr="00285EA2">
              <w:rPr>
                <w:rFonts w:ascii="宋体" w:hAnsi="宋体" w:cs="宋体" w:hint="eastAsia"/>
                <w:sz w:val="28"/>
                <w:szCs w:val="28"/>
              </w:rPr>
              <w:t>月</w:t>
            </w:r>
            <w:r>
              <w:rPr>
                <w:rFonts w:ascii="宋体" w:hAnsi="宋体" w:cs="宋体" w:hint="eastAsia"/>
                <w:sz w:val="28"/>
                <w:szCs w:val="28"/>
              </w:rPr>
              <w:t>（增刊）</w:t>
            </w:r>
            <w:r w:rsidRPr="00285EA2">
              <w:rPr>
                <w:rFonts w:ascii="宋体" w:hAnsi="宋体" w:cs="宋体" w:hint="eastAsia"/>
                <w:sz w:val="28"/>
                <w:szCs w:val="28"/>
              </w:rPr>
              <w:t>（北大核心、</w:t>
            </w:r>
            <w:r w:rsidRPr="00285EA2">
              <w:rPr>
                <w:rFonts w:ascii="宋体" w:hAnsi="宋体" w:cs="宋体"/>
                <w:sz w:val="28"/>
                <w:szCs w:val="28"/>
              </w:rPr>
              <w:t>CSSCI</w:t>
            </w:r>
            <w:r w:rsidRPr="00285EA2">
              <w:rPr>
                <w:rFonts w:ascii="宋体" w:hAnsi="宋体" w:cs="宋体" w:hint="eastAsia"/>
                <w:sz w:val="28"/>
                <w:szCs w:val="28"/>
              </w:rPr>
              <w:t>来源期刊），</w:t>
            </w:r>
            <w:r w:rsidRPr="00285EA2">
              <w:rPr>
                <w:rFonts w:ascii="宋体" w:hAnsi="宋体" w:cs="宋体"/>
                <w:sz w:val="28"/>
                <w:szCs w:val="28"/>
              </w:rPr>
              <w:t>1</w:t>
            </w:r>
            <w:r w:rsidRPr="00285EA2">
              <w:rPr>
                <w:rFonts w:ascii="宋体" w:hAnsi="宋体" w:cs="宋体" w:hint="eastAsia"/>
                <w:sz w:val="28"/>
                <w:szCs w:val="28"/>
              </w:rPr>
              <w:t>万字，知网引用数为</w:t>
            </w:r>
            <w:r w:rsidRPr="00285EA2">
              <w:rPr>
                <w:rFonts w:ascii="宋体" w:hAnsi="宋体" w:cs="宋体"/>
                <w:sz w:val="28"/>
                <w:szCs w:val="28"/>
              </w:rPr>
              <w:t>4</w:t>
            </w:r>
            <w:r>
              <w:rPr>
                <w:rFonts w:ascii="宋体" w:hAnsi="宋体" w:cs="宋体" w:hint="eastAsia"/>
                <w:sz w:val="28"/>
                <w:szCs w:val="28"/>
              </w:rPr>
              <w:t>，下载</w:t>
            </w:r>
            <w:r>
              <w:rPr>
                <w:rFonts w:ascii="宋体" w:hAnsi="宋体" w:cs="宋体"/>
                <w:sz w:val="28"/>
                <w:szCs w:val="28"/>
              </w:rPr>
              <w:t>332</w:t>
            </w:r>
            <w:r>
              <w:rPr>
                <w:rFonts w:ascii="宋体" w:hAnsi="宋体" w:cs="宋体" w:hint="eastAsia"/>
                <w:sz w:val="28"/>
                <w:szCs w:val="28"/>
              </w:rPr>
              <w:t>人次</w:t>
            </w:r>
            <w:r w:rsidRPr="00285EA2">
              <w:rPr>
                <w:rFonts w:ascii="宋体" w:hAnsi="宋体" w:cs="宋体" w:hint="eastAsia"/>
                <w:sz w:val="28"/>
                <w:szCs w:val="28"/>
              </w:rPr>
              <w:t>。</w:t>
            </w:r>
          </w:p>
          <w:p w:rsidR="007D5E71" w:rsidRPr="00285EA2" w:rsidRDefault="007D5E71" w:rsidP="007D5E71">
            <w:pPr>
              <w:tabs>
                <w:tab w:val="left" w:pos="4185"/>
              </w:tabs>
              <w:snapToGrid w:val="0"/>
              <w:ind w:firstLineChars="150" w:firstLine="31680"/>
              <w:jc w:val="left"/>
              <w:rPr>
                <w:rFonts w:ascii="宋体"/>
                <w:sz w:val="28"/>
                <w:szCs w:val="28"/>
              </w:rPr>
            </w:pPr>
            <w:r w:rsidRPr="00285EA2">
              <w:rPr>
                <w:rFonts w:ascii="宋体" w:hAnsi="宋体" w:cs="宋体" w:hint="eastAsia"/>
                <w:sz w:val="28"/>
                <w:szCs w:val="28"/>
              </w:rPr>
              <w:t>（</w:t>
            </w:r>
            <w:r w:rsidRPr="00285EA2">
              <w:rPr>
                <w:rFonts w:ascii="宋体" w:hAnsi="宋体" w:cs="宋体"/>
                <w:sz w:val="28"/>
                <w:szCs w:val="28"/>
              </w:rPr>
              <w:t>3</w:t>
            </w:r>
            <w:r w:rsidRPr="00285EA2">
              <w:rPr>
                <w:rFonts w:ascii="宋体" w:hAnsi="宋体" w:cs="宋体" w:hint="eastAsia"/>
                <w:sz w:val="28"/>
                <w:szCs w:val="28"/>
              </w:rPr>
              <w:t>）独立作者：《行政行为程序违法情形下的补正制度构建》学术交流，</w:t>
            </w:r>
            <w:r w:rsidRPr="00285EA2">
              <w:rPr>
                <w:rFonts w:ascii="宋体" w:hAnsi="宋体" w:cs="宋体"/>
                <w:sz w:val="28"/>
                <w:szCs w:val="28"/>
              </w:rPr>
              <w:t>2015</w:t>
            </w:r>
            <w:r w:rsidRPr="00285EA2">
              <w:rPr>
                <w:rFonts w:ascii="宋体" w:hAnsi="宋体" w:cs="宋体" w:hint="eastAsia"/>
                <w:sz w:val="28"/>
                <w:szCs w:val="28"/>
              </w:rPr>
              <w:t>年第</w:t>
            </w:r>
            <w:r w:rsidRPr="00285EA2">
              <w:rPr>
                <w:rFonts w:ascii="宋体" w:hAnsi="宋体" w:cs="宋体"/>
                <w:sz w:val="28"/>
                <w:szCs w:val="28"/>
              </w:rPr>
              <w:t>10</w:t>
            </w:r>
            <w:r w:rsidRPr="00285EA2">
              <w:rPr>
                <w:rFonts w:ascii="宋体" w:hAnsi="宋体" w:cs="宋体" w:hint="eastAsia"/>
                <w:sz w:val="28"/>
                <w:szCs w:val="28"/>
              </w:rPr>
              <w:t>期（北大核心、</w:t>
            </w:r>
            <w:r w:rsidRPr="00285EA2">
              <w:rPr>
                <w:rFonts w:ascii="宋体" w:hAnsi="宋体" w:cs="宋体"/>
                <w:sz w:val="28"/>
                <w:szCs w:val="28"/>
              </w:rPr>
              <w:t>CSSCI</w:t>
            </w:r>
            <w:r w:rsidRPr="00285EA2">
              <w:rPr>
                <w:rFonts w:ascii="宋体" w:hAnsi="宋体" w:cs="宋体" w:hint="eastAsia"/>
                <w:sz w:val="28"/>
                <w:szCs w:val="28"/>
              </w:rPr>
              <w:t>来源期刊）</w:t>
            </w:r>
            <w:r w:rsidRPr="00285EA2">
              <w:rPr>
                <w:rFonts w:ascii="宋体" w:hAnsi="宋体" w:cs="宋体"/>
                <w:sz w:val="28"/>
                <w:szCs w:val="28"/>
              </w:rPr>
              <w:t>1.2</w:t>
            </w:r>
            <w:r w:rsidRPr="00285EA2">
              <w:rPr>
                <w:rFonts w:ascii="宋体" w:hAnsi="宋体" w:cs="宋体" w:hint="eastAsia"/>
                <w:sz w:val="28"/>
                <w:szCs w:val="28"/>
              </w:rPr>
              <w:t>万字，知网引用数为</w:t>
            </w:r>
            <w:r w:rsidRPr="00285EA2">
              <w:rPr>
                <w:rFonts w:ascii="宋体" w:hAnsi="宋体" w:cs="宋体"/>
                <w:sz w:val="28"/>
                <w:szCs w:val="28"/>
              </w:rPr>
              <w:t>3</w:t>
            </w:r>
            <w:r>
              <w:rPr>
                <w:rFonts w:ascii="宋体" w:hAnsi="宋体" w:cs="宋体" w:hint="eastAsia"/>
                <w:sz w:val="28"/>
                <w:szCs w:val="28"/>
              </w:rPr>
              <w:t>，下载</w:t>
            </w:r>
            <w:r>
              <w:rPr>
                <w:rFonts w:ascii="宋体" w:hAnsi="宋体" w:cs="宋体"/>
                <w:sz w:val="28"/>
                <w:szCs w:val="28"/>
              </w:rPr>
              <w:t>310</w:t>
            </w:r>
            <w:r>
              <w:rPr>
                <w:rFonts w:ascii="宋体" w:hAnsi="宋体" w:cs="宋体" w:hint="eastAsia"/>
                <w:sz w:val="28"/>
                <w:szCs w:val="28"/>
              </w:rPr>
              <w:t>人次</w:t>
            </w:r>
            <w:r w:rsidRPr="00285EA2">
              <w:rPr>
                <w:rFonts w:ascii="宋体" w:hAnsi="宋体" w:cs="宋体" w:hint="eastAsia"/>
                <w:sz w:val="28"/>
                <w:szCs w:val="28"/>
              </w:rPr>
              <w:t>。</w:t>
            </w:r>
          </w:p>
          <w:p w:rsidR="007D5E71" w:rsidRPr="00285EA2" w:rsidRDefault="007D5E71" w:rsidP="007D5E71">
            <w:pPr>
              <w:tabs>
                <w:tab w:val="left" w:pos="4185"/>
              </w:tabs>
              <w:snapToGrid w:val="0"/>
              <w:ind w:firstLineChars="150" w:firstLine="31680"/>
              <w:jc w:val="left"/>
              <w:rPr>
                <w:rFonts w:ascii="宋体"/>
                <w:sz w:val="28"/>
                <w:szCs w:val="28"/>
              </w:rPr>
            </w:pPr>
            <w:r w:rsidRPr="00285EA2">
              <w:rPr>
                <w:rFonts w:ascii="宋体" w:hAnsi="宋体" w:cs="宋体" w:hint="eastAsia"/>
                <w:sz w:val="28"/>
                <w:szCs w:val="28"/>
              </w:rPr>
              <w:t>（</w:t>
            </w:r>
            <w:r w:rsidRPr="00285EA2">
              <w:rPr>
                <w:rFonts w:ascii="宋体" w:hAnsi="宋体" w:cs="宋体"/>
                <w:sz w:val="28"/>
                <w:szCs w:val="28"/>
              </w:rPr>
              <w:t>4</w:t>
            </w:r>
            <w:r w:rsidRPr="00285EA2">
              <w:rPr>
                <w:rFonts w:ascii="宋体" w:hAnsi="宋体" w:cs="宋体" w:hint="eastAsia"/>
                <w:sz w:val="28"/>
                <w:szCs w:val="28"/>
              </w:rPr>
              <w:t>）独立作者：《全面落实司法责任</w:t>
            </w:r>
            <w:r w:rsidRPr="00285EA2">
              <w:rPr>
                <w:rFonts w:ascii="宋体" w:hAnsi="宋体" w:cs="宋体"/>
                <w:sz w:val="28"/>
                <w:szCs w:val="28"/>
              </w:rPr>
              <w:t xml:space="preserve"> </w:t>
            </w:r>
            <w:r w:rsidRPr="00285EA2">
              <w:rPr>
                <w:rFonts w:ascii="宋体" w:hAnsi="宋体" w:cs="宋体" w:hint="eastAsia"/>
                <w:sz w:val="28"/>
                <w:szCs w:val="28"/>
              </w:rPr>
              <w:t>彰显司法公平正义</w:t>
            </w:r>
            <w:r w:rsidRPr="00285EA2">
              <w:rPr>
                <w:rFonts w:ascii="宋体" w:hAnsi="宋体" w:cs="宋体"/>
                <w:sz w:val="28"/>
                <w:szCs w:val="28"/>
              </w:rPr>
              <w:t>—</w:t>
            </w:r>
            <w:r w:rsidRPr="00285EA2">
              <w:rPr>
                <w:rFonts w:ascii="宋体" w:hAnsi="宋体" w:cs="宋体" w:hint="eastAsia"/>
                <w:sz w:val="28"/>
                <w:szCs w:val="28"/>
              </w:rPr>
              <w:t>基于</w:t>
            </w:r>
            <w:r w:rsidRPr="00285EA2">
              <w:rPr>
                <w:rFonts w:ascii="宋体" w:hAnsi="宋体" w:cs="宋体"/>
                <w:sz w:val="28"/>
                <w:szCs w:val="28"/>
              </w:rPr>
              <w:t>P2P</w:t>
            </w:r>
            <w:r w:rsidRPr="00285EA2">
              <w:rPr>
                <w:rFonts w:ascii="宋体" w:hAnsi="宋体" w:cs="宋体" w:hint="eastAsia"/>
                <w:sz w:val="28"/>
                <w:szCs w:val="28"/>
              </w:rPr>
              <w:t>网络平台借贷纠纷司法案例举证责任问题研究》商业研究，</w:t>
            </w:r>
            <w:r w:rsidRPr="00285EA2">
              <w:rPr>
                <w:rFonts w:ascii="宋体" w:hAnsi="宋体" w:cs="宋体"/>
                <w:sz w:val="28"/>
                <w:szCs w:val="28"/>
              </w:rPr>
              <w:t>2018</w:t>
            </w:r>
            <w:r w:rsidRPr="00285EA2">
              <w:rPr>
                <w:rFonts w:ascii="宋体" w:hAnsi="宋体" w:cs="宋体" w:hint="eastAsia"/>
                <w:sz w:val="28"/>
                <w:szCs w:val="28"/>
              </w:rPr>
              <w:t>年第</w:t>
            </w:r>
            <w:r w:rsidRPr="00285EA2">
              <w:rPr>
                <w:rFonts w:ascii="宋体" w:hAnsi="宋体" w:cs="宋体"/>
                <w:sz w:val="28"/>
                <w:szCs w:val="28"/>
              </w:rPr>
              <w:t>4</w:t>
            </w:r>
            <w:r w:rsidRPr="00285EA2">
              <w:rPr>
                <w:rFonts w:ascii="宋体" w:hAnsi="宋体" w:cs="宋体" w:hint="eastAsia"/>
                <w:sz w:val="28"/>
                <w:szCs w:val="28"/>
              </w:rPr>
              <w:t>期（北大核心、</w:t>
            </w:r>
            <w:r w:rsidRPr="00285EA2">
              <w:rPr>
                <w:rFonts w:ascii="宋体" w:hAnsi="宋体" w:cs="宋体"/>
                <w:sz w:val="28"/>
                <w:szCs w:val="28"/>
              </w:rPr>
              <w:t>CSSCI</w:t>
            </w:r>
            <w:r w:rsidRPr="00285EA2">
              <w:rPr>
                <w:rFonts w:ascii="宋体" w:hAnsi="宋体" w:cs="宋体" w:hint="eastAsia"/>
                <w:sz w:val="28"/>
                <w:szCs w:val="28"/>
              </w:rPr>
              <w:t>来源期刊），知网引用数为</w:t>
            </w:r>
            <w:r w:rsidRPr="00285EA2">
              <w:rPr>
                <w:rFonts w:ascii="宋体" w:hAnsi="宋体" w:cs="宋体"/>
                <w:sz w:val="28"/>
                <w:szCs w:val="28"/>
              </w:rPr>
              <w:t>3</w:t>
            </w:r>
            <w:r>
              <w:rPr>
                <w:rFonts w:ascii="宋体" w:hAnsi="宋体" w:cs="宋体" w:hint="eastAsia"/>
                <w:sz w:val="28"/>
                <w:szCs w:val="28"/>
              </w:rPr>
              <w:t>，下载</w:t>
            </w:r>
            <w:r>
              <w:rPr>
                <w:rFonts w:ascii="宋体" w:hAnsi="宋体" w:cs="宋体"/>
                <w:sz w:val="28"/>
                <w:szCs w:val="28"/>
              </w:rPr>
              <w:t>531</w:t>
            </w:r>
            <w:r>
              <w:rPr>
                <w:rFonts w:ascii="宋体" w:hAnsi="宋体" w:cs="宋体" w:hint="eastAsia"/>
                <w:sz w:val="28"/>
                <w:szCs w:val="28"/>
              </w:rPr>
              <w:t>人次</w:t>
            </w:r>
            <w:r w:rsidRPr="00285EA2">
              <w:rPr>
                <w:rFonts w:ascii="宋体" w:hAnsi="宋体" w:cs="宋体" w:hint="eastAsia"/>
                <w:sz w:val="28"/>
                <w:szCs w:val="28"/>
              </w:rPr>
              <w:t>。</w:t>
            </w:r>
          </w:p>
          <w:p w:rsidR="007D5E71" w:rsidRDefault="007D5E71" w:rsidP="009A3545">
            <w:pPr>
              <w:tabs>
                <w:tab w:val="left" w:pos="4185"/>
              </w:tabs>
              <w:snapToGrid w:val="0"/>
              <w:jc w:val="left"/>
              <w:rPr>
                <w:rFonts w:ascii="宋体"/>
                <w:sz w:val="28"/>
                <w:szCs w:val="28"/>
              </w:rPr>
            </w:pPr>
            <w:r w:rsidRPr="00285EA2">
              <w:rPr>
                <w:rFonts w:ascii="宋体" w:hAnsi="宋体" w:cs="宋体"/>
                <w:sz w:val="28"/>
                <w:szCs w:val="28"/>
              </w:rPr>
              <w:t xml:space="preserve">   </w:t>
            </w:r>
            <w:r w:rsidRPr="00285EA2">
              <w:rPr>
                <w:rFonts w:ascii="宋体" w:hAnsi="宋体" w:cs="宋体" w:hint="eastAsia"/>
                <w:sz w:val="28"/>
                <w:szCs w:val="28"/>
              </w:rPr>
              <w:t>（</w:t>
            </w:r>
            <w:r w:rsidRPr="00285EA2">
              <w:rPr>
                <w:rFonts w:ascii="宋体" w:hAnsi="宋体" w:cs="宋体"/>
                <w:sz w:val="28"/>
                <w:szCs w:val="28"/>
              </w:rPr>
              <w:t>5</w:t>
            </w:r>
            <w:r w:rsidRPr="00285EA2">
              <w:rPr>
                <w:rFonts w:ascii="宋体" w:hAnsi="宋体" w:cs="宋体" w:hint="eastAsia"/>
                <w:sz w:val="28"/>
                <w:szCs w:val="28"/>
              </w:rPr>
              <w:t>）第一作者：《</w:t>
            </w:r>
            <w:r w:rsidRPr="00285EA2">
              <w:rPr>
                <w:rFonts w:ascii="宋体" w:hAnsi="宋体" w:cs="宋体"/>
                <w:sz w:val="28"/>
                <w:szCs w:val="28"/>
              </w:rPr>
              <w:t>P2P</w:t>
            </w:r>
            <w:r w:rsidRPr="00285EA2">
              <w:rPr>
                <w:rFonts w:ascii="宋体" w:hAnsi="宋体" w:cs="宋体" w:hint="eastAsia"/>
                <w:sz w:val="28"/>
                <w:szCs w:val="28"/>
              </w:rPr>
              <w:t>网络借贷平台的担保问题及其法律规制》哈尔滨商业大学学报（社科版）（</w:t>
            </w:r>
            <w:r w:rsidRPr="00285EA2">
              <w:rPr>
                <w:rFonts w:ascii="宋体" w:hAnsi="宋体" w:cs="宋体"/>
                <w:sz w:val="28"/>
                <w:szCs w:val="28"/>
              </w:rPr>
              <w:t>CSSCI</w:t>
            </w:r>
            <w:r w:rsidRPr="00285EA2">
              <w:rPr>
                <w:rFonts w:ascii="宋体" w:hAnsi="宋体" w:cs="宋体" w:hint="eastAsia"/>
                <w:sz w:val="28"/>
                <w:szCs w:val="28"/>
              </w:rPr>
              <w:t>来源期刊扩展板）</w:t>
            </w:r>
            <w:r w:rsidRPr="00285EA2">
              <w:rPr>
                <w:rFonts w:ascii="宋体" w:hAnsi="宋体" w:cs="宋体"/>
                <w:sz w:val="28"/>
                <w:szCs w:val="28"/>
              </w:rPr>
              <w:t>2018</w:t>
            </w:r>
            <w:r w:rsidRPr="00285EA2">
              <w:rPr>
                <w:rFonts w:ascii="宋体" w:hAnsi="宋体" w:cs="宋体" w:hint="eastAsia"/>
                <w:sz w:val="28"/>
                <w:szCs w:val="28"/>
              </w:rPr>
              <w:t>年第</w:t>
            </w:r>
            <w:r w:rsidRPr="00285EA2">
              <w:rPr>
                <w:rFonts w:ascii="宋体" w:hAnsi="宋体" w:cs="宋体"/>
                <w:sz w:val="28"/>
                <w:szCs w:val="28"/>
              </w:rPr>
              <w:t>5</w:t>
            </w:r>
            <w:r w:rsidRPr="00285EA2">
              <w:rPr>
                <w:rFonts w:ascii="宋体" w:hAnsi="宋体" w:cs="宋体" w:hint="eastAsia"/>
                <w:sz w:val="28"/>
                <w:szCs w:val="28"/>
              </w:rPr>
              <w:t>期，知网引用数为</w:t>
            </w:r>
            <w:r>
              <w:rPr>
                <w:rFonts w:ascii="宋体" w:hAnsi="宋体" w:cs="宋体"/>
                <w:sz w:val="28"/>
                <w:szCs w:val="28"/>
              </w:rPr>
              <w:t>17</w:t>
            </w:r>
            <w:r>
              <w:rPr>
                <w:rFonts w:ascii="宋体" w:hAnsi="宋体" w:cs="宋体" w:hint="eastAsia"/>
                <w:sz w:val="28"/>
                <w:szCs w:val="28"/>
              </w:rPr>
              <w:t>，下载</w:t>
            </w:r>
            <w:r>
              <w:rPr>
                <w:rFonts w:ascii="宋体" w:hAnsi="宋体" w:cs="宋体"/>
                <w:sz w:val="28"/>
                <w:szCs w:val="28"/>
              </w:rPr>
              <w:t>583</w:t>
            </w:r>
            <w:r>
              <w:rPr>
                <w:rFonts w:ascii="宋体" w:hAnsi="宋体" w:cs="宋体" w:hint="eastAsia"/>
                <w:sz w:val="28"/>
                <w:szCs w:val="28"/>
              </w:rPr>
              <w:t>人次</w:t>
            </w:r>
            <w:r w:rsidRPr="00285EA2">
              <w:rPr>
                <w:rFonts w:ascii="宋体" w:hAnsi="宋体" w:cs="宋体" w:hint="eastAsia"/>
                <w:sz w:val="28"/>
                <w:szCs w:val="28"/>
              </w:rPr>
              <w:t>。</w:t>
            </w:r>
          </w:p>
          <w:p w:rsidR="007D5E71" w:rsidRDefault="007D5E71" w:rsidP="007D5E71">
            <w:pPr>
              <w:tabs>
                <w:tab w:val="left" w:pos="4185"/>
              </w:tabs>
              <w:snapToGrid w:val="0"/>
              <w:ind w:firstLineChars="100" w:firstLine="31680"/>
              <w:jc w:val="left"/>
              <w:rPr>
                <w:rFonts w:ascii="宋体"/>
                <w:sz w:val="28"/>
                <w:szCs w:val="28"/>
              </w:rPr>
            </w:pPr>
            <w:r>
              <w:rPr>
                <w:rFonts w:ascii="宋体" w:hAnsi="宋体" w:cs="宋体" w:hint="eastAsia"/>
                <w:sz w:val="28"/>
                <w:szCs w:val="28"/>
              </w:rPr>
              <w:t>（</w:t>
            </w:r>
            <w:r>
              <w:rPr>
                <w:rFonts w:ascii="宋体" w:hAnsi="宋体" w:cs="宋体"/>
                <w:sz w:val="28"/>
                <w:szCs w:val="28"/>
              </w:rPr>
              <w:t>6</w:t>
            </w:r>
            <w:r>
              <w:rPr>
                <w:rFonts w:ascii="宋体" w:hAnsi="宋体" w:cs="宋体" w:hint="eastAsia"/>
                <w:sz w:val="28"/>
                <w:szCs w:val="28"/>
              </w:rPr>
              <w:t>）</w:t>
            </w:r>
            <w:r w:rsidRPr="00285EA2">
              <w:rPr>
                <w:rFonts w:ascii="宋体" w:hAnsi="宋体" w:cs="宋体" w:hint="eastAsia"/>
                <w:sz w:val="28"/>
                <w:szCs w:val="28"/>
              </w:rPr>
              <w:t>第一作者：</w:t>
            </w:r>
            <w:r>
              <w:rPr>
                <w:rFonts w:ascii="宋体" w:hAnsi="宋体" w:cs="宋体" w:hint="eastAsia"/>
                <w:sz w:val="28"/>
                <w:szCs w:val="28"/>
              </w:rPr>
              <w:t>《</w:t>
            </w:r>
            <w:r w:rsidRPr="009A3545">
              <w:rPr>
                <w:rFonts w:ascii="宋体" w:hAnsi="宋体" w:cs="宋体" w:hint="eastAsia"/>
                <w:sz w:val="28"/>
                <w:szCs w:val="28"/>
              </w:rPr>
              <w:t>家族信托所得课税面临的困境及其应对</w:t>
            </w:r>
            <w:r>
              <w:rPr>
                <w:rFonts w:ascii="宋体" w:hAnsi="宋体" w:cs="宋体" w:hint="eastAsia"/>
                <w:sz w:val="28"/>
                <w:szCs w:val="28"/>
              </w:rPr>
              <w:t>》，税务研究</w:t>
            </w:r>
            <w:r>
              <w:rPr>
                <w:rFonts w:ascii="宋体" w:hAnsi="宋体" w:cs="宋体"/>
                <w:sz w:val="28"/>
                <w:szCs w:val="28"/>
              </w:rPr>
              <w:t>2019</w:t>
            </w:r>
            <w:r>
              <w:rPr>
                <w:rFonts w:ascii="宋体" w:hAnsi="宋体" w:cs="宋体" w:hint="eastAsia"/>
                <w:sz w:val="28"/>
                <w:szCs w:val="28"/>
              </w:rPr>
              <w:t>年第</w:t>
            </w:r>
            <w:r>
              <w:rPr>
                <w:rFonts w:ascii="宋体" w:hAnsi="宋体" w:cs="宋体"/>
                <w:sz w:val="28"/>
                <w:szCs w:val="28"/>
              </w:rPr>
              <w:t>11</w:t>
            </w:r>
            <w:r>
              <w:rPr>
                <w:rFonts w:ascii="宋体" w:hAnsi="宋体" w:cs="宋体" w:hint="eastAsia"/>
                <w:sz w:val="28"/>
                <w:szCs w:val="28"/>
              </w:rPr>
              <w:t>期，</w:t>
            </w:r>
            <w:r w:rsidRPr="00285EA2">
              <w:rPr>
                <w:rFonts w:ascii="宋体" w:hAnsi="宋体" w:cs="宋体" w:hint="eastAsia"/>
                <w:sz w:val="28"/>
                <w:szCs w:val="28"/>
              </w:rPr>
              <w:t>（北大核心、</w:t>
            </w:r>
            <w:r w:rsidRPr="00285EA2">
              <w:rPr>
                <w:rFonts w:ascii="宋体" w:hAnsi="宋体" w:cs="宋体"/>
                <w:sz w:val="28"/>
                <w:szCs w:val="28"/>
              </w:rPr>
              <w:t>CSSCI</w:t>
            </w:r>
            <w:r w:rsidRPr="00285EA2">
              <w:rPr>
                <w:rFonts w:ascii="宋体" w:hAnsi="宋体" w:cs="宋体" w:hint="eastAsia"/>
                <w:sz w:val="28"/>
                <w:szCs w:val="28"/>
              </w:rPr>
              <w:t>来源期刊），知网引用数为</w:t>
            </w:r>
            <w:r>
              <w:rPr>
                <w:rFonts w:ascii="宋体" w:hAnsi="宋体" w:cs="宋体"/>
                <w:sz w:val="28"/>
                <w:szCs w:val="28"/>
              </w:rPr>
              <w:t>4</w:t>
            </w:r>
            <w:r>
              <w:rPr>
                <w:rFonts w:ascii="宋体" w:hAnsi="宋体" w:cs="宋体" w:hint="eastAsia"/>
                <w:sz w:val="28"/>
                <w:szCs w:val="28"/>
              </w:rPr>
              <w:t>，下载</w:t>
            </w:r>
            <w:r>
              <w:rPr>
                <w:rFonts w:ascii="宋体" w:hAnsi="宋体" w:cs="宋体"/>
                <w:sz w:val="28"/>
                <w:szCs w:val="28"/>
              </w:rPr>
              <w:t>440</w:t>
            </w:r>
            <w:r>
              <w:rPr>
                <w:rFonts w:ascii="宋体" w:hAnsi="宋体" w:cs="宋体" w:hint="eastAsia"/>
                <w:sz w:val="28"/>
                <w:szCs w:val="28"/>
              </w:rPr>
              <w:t>人次</w:t>
            </w:r>
            <w:r w:rsidRPr="00285EA2">
              <w:rPr>
                <w:rFonts w:ascii="宋体" w:hAnsi="宋体" w:cs="宋体" w:hint="eastAsia"/>
                <w:sz w:val="28"/>
                <w:szCs w:val="28"/>
              </w:rPr>
              <w:t>。</w:t>
            </w:r>
          </w:p>
          <w:p w:rsidR="007D5E71" w:rsidRDefault="007D5E71" w:rsidP="007D5E71">
            <w:pPr>
              <w:tabs>
                <w:tab w:val="left" w:pos="4185"/>
              </w:tabs>
              <w:snapToGrid w:val="0"/>
              <w:ind w:firstLineChars="100" w:firstLine="31680"/>
              <w:jc w:val="left"/>
              <w:rPr>
                <w:rFonts w:ascii="宋体"/>
                <w:sz w:val="28"/>
                <w:szCs w:val="28"/>
              </w:rPr>
            </w:pPr>
          </w:p>
          <w:p w:rsidR="007D5E71" w:rsidRDefault="007D5E71" w:rsidP="007D5E71">
            <w:pPr>
              <w:tabs>
                <w:tab w:val="left" w:pos="4185"/>
              </w:tabs>
              <w:snapToGrid w:val="0"/>
              <w:ind w:firstLineChars="100" w:firstLine="31680"/>
              <w:jc w:val="left"/>
              <w:rPr>
                <w:rFonts w:ascii="宋体"/>
                <w:sz w:val="28"/>
                <w:szCs w:val="28"/>
              </w:rPr>
            </w:pPr>
          </w:p>
          <w:p w:rsidR="007D5E71" w:rsidRDefault="007D5E71" w:rsidP="001E0EDF">
            <w:pPr>
              <w:tabs>
                <w:tab w:val="left" w:pos="4185"/>
              </w:tabs>
              <w:snapToGrid w:val="0"/>
              <w:jc w:val="left"/>
              <w:rPr>
                <w:rFonts w:ascii="宋体"/>
                <w:sz w:val="28"/>
                <w:szCs w:val="28"/>
              </w:rPr>
            </w:pPr>
          </w:p>
          <w:p w:rsidR="007D5E71" w:rsidRDefault="007D5E71" w:rsidP="001E0EDF">
            <w:pPr>
              <w:tabs>
                <w:tab w:val="left" w:pos="4185"/>
              </w:tabs>
              <w:snapToGrid w:val="0"/>
              <w:jc w:val="left"/>
              <w:rPr>
                <w:rFonts w:ascii="楷体_GB2312" w:eastAsia="楷体_GB2312" w:hAnsi="楷体"/>
                <w:b/>
                <w:bCs/>
                <w:color w:val="000000"/>
                <w:sz w:val="24"/>
                <w:szCs w:val="24"/>
              </w:rPr>
            </w:pPr>
          </w:p>
          <w:p w:rsidR="007D5E71" w:rsidRDefault="007D5E71" w:rsidP="001E0EDF">
            <w:pPr>
              <w:tabs>
                <w:tab w:val="left" w:pos="4185"/>
              </w:tabs>
              <w:snapToGrid w:val="0"/>
              <w:jc w:val="left"/>
              <w:rPr>
                <w:rFonts w:ascii="楷体_GB2312" w:eastAsia="楷体_GB2312" w:hAnsi="楷体"/>
                <w:b/>
                <w:bCs/>
                <w:color w:val="000000"/>
                <w:sz w:val="24"/>
                <w:szCs w:val="24"/>
              </w:rPr>
            </w:pPr>
          </w:p>
          <w:p w:rsidR="007D5E71" w:rsidRDefault="007D5E71" w:rsidP="001E0EDF">
            <w:pPr>
              <w:tabs>
                <w:tab w:val="left" w:pos="4185"/>
              </w:tabs>
              <w:snapToGrid w:val="0"/>
              <w:jc w:val="left"/>
              <w:rPr>
                <w:rFonts w:ascii="楷体_GB2312" w:eastAsia="楷体_GB2312" w:hAnsi="楷体"/>
                <w:b/>
                <w:bCs/>
                <w:color w:val="000000"/>
                <w:sz w:val="24"/>
                <w:szCs w:val="24"/>
              </w:rPr>
            </w:pPr>
          </w:p>
          <w:p w:rsidR="007D5E71" w:rsidRDefault="007D5E71" w:rsidP="001E0EDF">
            <w:pPr>
              <w:tabs>
                <w:tab w:val="left" w:pos="4185"/>
              </w:tabs>
              <w:snapToGrid w:val="0"/>
              <w:jc w:val="left"/>
              <w:rPr>
                <w:rFonts w:ascii="楷体_GB2312" w:eastAsia="楷体_GB2312" w:hAnsi="楷体"/>
                <w:b/>
                <w:bCs/>
                <w:color w:val="000000"/>
                <w:sz w:val="24"/>
                <w:szCs w:val="24"/>
              </w:rPr>
            </w:pPr>
          </w:p>
          <w:p w:rsidR="007D5E71" w:rsidRDefault="007D5E71" w:rsidP="001E0EDF">
            <w:pPr>
              <w:tabs>
                <w:tab w:val="left" w:pos="4185"/>
              </w:tabs>
              <w:snapToGrid w:val="0"/>
              <w:jc w:val="left"/>
              <w:rPr>
                <w:rFonts w:ascii="楷体_GB2312" w:eastAsia="楷体_GB2312" w:hAnsi="楷体"/>
                <w:b/>
                <w:bCs/>
                <w:color w:val="000000"/>
                <w:sz w:val="24"/>
                <w:szCs w:val="24"/>
              </w:rPr>
            </w:pPr>
          </w:p>
          <w:p w:rsidR="007D5E71" w:rsidRDefault="007D5E71" w:rsidP="001E0EDF">
            <w:pPr>
              <w:tabs>
                <w:tab w:val="left" w:pos="4185"/>
              </w:tabs>
              <w:snapToGrid w:val="0"/>
              <w:jc w:val="left"/>
              <w:rPr>
                <w:rFonts w:ascii="楷体_GB2312" w:eastAsia="楷体_GB2312" w:hAnsi="楷体"/>
                <w:b/>
                <w:bCs/>
                <w:color w:val="000000"/>
                <w:sz w:val="24"/>
                <w:szCs w:val="24"/>
              </w:rPr>
            </w:pPr>
          </w:p>
          <w:p w:rsidR="007D5E71" w:rsidRDefault="007D5E71" w:rsidP="001E0EDF">
            <w:pPr>
              <w:tabs>
                <w:tab w:val="left" w:pos="4185"/>
              </w:tabs>
              <w:snapToGrid w:val="0"/>
              <w:jc w:val="center"/>
              <w:rPr>
                <w:rFonts w:ascii="楷体_GB2312" w:eastAsia="楷体_GB2312" w:hAnsi="楷体"/>
                <w:b/>
                <w:bCs/>
                <w:color w:val="000000"/>
                <w:sz w:val="24"/>
                <w:szCs w:val="24"/>
              </w:rPr>
            </w:pPr>
          </w:p>
        </w:tc>
      </w:tr>
      <w:tr w:rsidR="007D5E71">
        <w:trPr>
          <w:cantSplit/>
          <w:trHeight w:hRule="exact" w:val="8090"/>
          <w:jc w:val="center"/>
        </w:trPr>
        <w:tc>
          <w:tcPr>
            <w:tcW w:w="8784" w:type="dxa"/>
            <w:gridSpan w:val="5"/>
            <w:tcBorders>
              <w:bottom w:val="single" w:sz="4" w:space="0" w:color="000000"/>
            </w:tcBorders>
            <w:vAlign w:val="center"/>
          </w:tcPr>
          <w:p w:rsidR="007D5E71" w:rsidRPr="00CA50C8" w:rsidRDefault="007D5E71" w:rsidP="009A3545">
            <w:pPr>
              <w:tabs>
                <w:tab w:val="left" w:pos="4185"/>
              </w:tabs>
              <w:snapToGrid w:val="0"/>
              <w:jc w:val="center"/>
              <w:rPr>
                <w:rFonts w:ascii="黑体" w:eastAsia="黑体" w:hAnsi="黑体"/>
                <w:b/>
                <w:bCs/>
                <w:sz w:val="30"/>
                <w:szCs w:val="30"/>
              </w:rPr>
            </w:pPr>
            <w:r w:rsidRPr="00CA50C8">
              <w:rPr>
                <w:rFonts w:ascii="黑体" w:eastAsia="黑体" w:hAnsi="黑体" w:cs="黑体" w:hint="eastAsia"/>
                <w:b/>
                <w:bCs/>
                <w:sz w:val="30"/>
                <w:szCs w:val="30"/>
              </w:rPr>
              <w:t>重要智库成果</w:t>
            </w:r>
          </w:p>
          <w:p w:rsidR="007D5E71" w:rsidRPr="009A3545" w:rsidRDefault="007D5E71" w:rsidP="007D5E71">
            <w:pPr>
              <w:tabs>
                <w:tab w:val="left" w:pos="4185"/>
              </w:tabs>
              <w:snapToGrid w:val="0"/>
              <w:ind w:firstLineChars="150" w:firstLine="31680"/>
              <w:jc w:val="left"/>
              <w:rPr>
                <w:rFonts w:ascii="宋体"/>
                <w:b/>
                <w:bCs/>
                <w:sz w:val="28"/>
                <w:szCs w:val="28"/>
              </w:rPr>
            </w:pPr>
            <w:r w:rsidRPr="009A3545">
              <w:rPr>
                <w:rFonts w:ascii="宋体" w:hAnsi="宋体" w:cs="宋体"/>
                <w:b/>
                <w:bCs/>
                <w:sz w:val="28"/>
                <w:szCs w:val="28"/>
              </w:rPr>
              <w:t>1.</w:t>
            </w:r>
            <w:r w:rsidRPr="009A3545">
              <w:rPr>
                <w:rFonts w:ascii="宋体" w:hAnsi="宋体" w:cs="宋体" w:hint="eastAsia"/>
                <w:b/>
                <w:bCs/>
                <w:sz w:val="28"/>
                <w:szCs w:val="28"/>
              </w:rPr>
              <w:t>多次参与政府立法和法律事务论证</w:t>
            </w:r>
          </w:p>
          <w:p w:rsidR="007D5E71" w:rsidRPr="009A3545" w:rsidRDefault="007D5E71" w:rsidP="007D5E71">
            <w:pPr>
              <w:tabs>
                <w:tab w:val="left" w:pos="4185"/>
              </w:tabs>
              <w:snapToGrid w:val="0"/>
              <w:ind w:firstLineChars="150" w:firstLine="31680"/>
              <w:jc w:val="left"/>
              <w:rPr>
                <w:rFonts w:ascii="宋体"/>
                <w:sz w:val="28"/>
                <w:szCs w:val="28"/>
              </w:rPr>
            </w:pPr>
            <w:r w:rsidRPr="009A3545">
              <w:rPr>
                <w:rFonts w:ascii="宋体" w:hAnsi="宋体" w:cs="宋体" w:hint="eastAsia"/>
                <w:sz w:val="28"/>
                <w:szCs w:val="28"/>
              </w:rPr>
              <w:t>（</w:t>
            </w:r>
            <w:r w:rsidRPr="009A3545">
              <w:rPr>
                <w:rFonts w:ascii="宋体" w:hAnsi="宋体" w:cs="宋体"/>
                <w:sz w:val="28"/>
                <w:szCs w:val="28"/>
              </w:rPr>
              <w:t>1</w:t>
            </w:r>
            <w:r w:rsidRPr="009A3545">
              <w:rPr>
                <w:rFonts w:ascii="宋体" w:hAnsi="宋体" w:cs="宋体" w:hint="eastAsia"/>
                <w:sz w:val="28"/>
                <w:szCs w:val="28"/>
              </w:rPr>
              <w:t>）多次参加黑龙江省人民政府法律事项和立法事项专家论证</w:t>
            </w:r>
            <w:r w:rsidRPr="009A3545">
              <w:rPr>
                <w:rFonts w:ascii="宋体" w:hAnsi="宋体" w:cs="宋体"/>
                <w:sz w:val="28"/>
                <w:szCs w:val="28"/>
              </w:rPr>
              <w:t xml:space="preserve"> </w:t>
            </w:r>
            <w:r w:rsidRPr="009A3545">
              <w:rPr>
                <w:rFonts w:ascii="宋体" w:hAnsi="宋体" w:cs="宋体" w:hint="eastAsia"/>
                <w:sz w:val="28"/>
                <w:szCs w:val="28"/>
              </w:rPr>
              <w:t>，如参加论证《黑龙江省依法高效办理行政许可若干规定》（</w:t>
            </w:r>
            <w:r w:rsidRPr="009A3545">
              <w:rPr>
                <w:rFonts w:ascii="宋体" w:hAnsi="宋体" w:cs="宋体"/>
                <w:sz w:val="28"/>
                <w:szCs w:val="28"/>
              </w:rPr>
              <w:t>2017</w:t>
            </w:r>
            <w:r w:rsidRPr="009A3545">
              <w:rPr>
                <w:rFonts w:ascii="宋体" w:hAnsi="宋体" w:cs="宋体" w:hint="eastAsia"/>
                <w:sz w:val="28"/>
                <w:szCs w:val="28"/>
              </w:rPr>
              <w:t>年</w:t>
            </w:r>
            <w:r w:rsidRPr="009A3545">
              <w:rPr>
                <w:rFonts w:ascii="宋体" w:hAnsi="宋体" w:cs="宋体"/>
                <w:sz w:val="28"/>
                <w:szCs w:val="28"/>
              </w:rPr>
              <w:t>6</w:t>
            </w:r>
            <w:r w:rsidRPr="009A3545">
              <w:rPr>
                <w:rFonts w:ascii="宋体" w:hAnsi="宋体" w:cs="宋体" w:hint="eastAsia"/>
                <w:sz w:val="28"/>
                <w:szCs w:val="28"/>
              </w:rPr>
              <w:t>月</w:t>
            </w:r>
            <w:r w:rsidRPr="009A3545">
              <w:rPr>
                <w:rFonts w:ascii="宋体" w:hAnsi="宋体" w:cs="宋体"/>
                <w:sz w:val="28"/>
                <w:szCs w:val="28"/>
              </w:rPr>
              <w:t>25</w:t>
            </w:r>
            <w:r w:rsidRPr="009A3545">
              <w:rPr>
                <w:rFonts w:ascii="宋体" w:hAnsi="宋体" w:cs="宋体" w:hint="eastAsia"/>
                <w:sz w:val="28"/>
                <w:szCs w:val="28"/>
              </w:rPr>
              <w:t>日）《黑龙江省行政执法程序》（</w:t>
            </w:r>
            <w:r w:rsidRPr="009A3545">
              <w:rPr>
                <w:rFonts w:ascii="宋体" w:hAnsi="宋体" w:cs="宋体"/>
                <w:sz w:val="28"/>
                <w:szCs w:val="28"/>
              </w:rPr>
              <w:t>2018</w:t>
            </w:r>
            <w:r w:rsidRPr="009A3545">
              <w:rPr>
                <w:rFonts w:ascii="宋体" w:hAnsi="宋体" w:cs="宋体" w:hint="eastAsia"/>
                <w:sz w:val="28"/>
                <w:szCs w:val="28"/>
              </w:rPr>
              <w:t>年</w:t>
            </w:r>
            <w:r w:rsidRPr="009A3545">
              <w:rPr>
                <w:rFonts w:ascii="宋体" w:hAnsi="宋体" w:cs="宋体"/>
                <w:sz w:val="28"/>
                <w:szCs w:val="28"/>
              </w:rPr>
              <w:t>8</w:t>
            </w:r>
            <w:r w:rsidRPr="009A3545">
              <w:rPr>
                <w:rFonts w:ascii="宋体" w:hAnsi="宋体" w:cs="宋体" w:hint="eastAsia"/>
                <w:sz w:val="28"/>
                <w:szCs w:val="28"/>
              </w:rPr>
              <w:t>月</w:t>
            </w:r>
            <w:r w:rsidRPr="009A3545">
              <w:rPr>
                <w:rFonts w:ascii="宋体" w:hAnsi="宋体" w:cs="宋体"/>
                <w:sz w:val="28"/>
                <w:szCs w:val="28"/>
              </w:rPr>
              <w:t>10</w:t>
            </w:r>
            <w:r w:rsidRPr="009A3545">
              <w:rPr>
                <w:rFonts w:ascii="宋体" w:hAnsi="宋体" w:cs="宋体" w:hint="eastAsia"/>
                <w:sz w:val="28"/>
                <w:szCs w:val="28"/>
              </w:rPr>
              <w:t>日）《黑龙江省规范行政裁量权办法》（</w:t>
            </w:r>
            <w:r w:rsidRPr="009A3545">
              <w:rPr>
                <w:rFonts w:ascii="宋体" w:hAnsi="宋体" w:cs="宋体"/>
                <w:sz w:val="28"/>
                <w:szCs w:val="28"/>
              </w:rPr>
              <w:t>2018</w:t>
            </w:r>
            <w:r w:rsidRPr="009A3545">
              <w:rPr>
                <w:rFonts w:ascii="宋体" w:hAnsi="宋体" w:cs="宋体" w:hint="eastAsia"/>
                <w:sz w:val="28"/>
                <w:szCs w:val="28"/>
              </w:rPr>
              <w:t>年</w:t>
            </w:r>
            <w:r w:rsidRPr="009A3545">
              <w:rPr>
                <w:rFonts w:ascii="宋体" w:hAnsi="宋体" w:cs="宋体"/>
                <w:sz w:val="28"/>
                <w:szCs w:val="28"/>
              </w:rPr>
              <w:t>9</w:t>
            </w:r>
            <w:r w:rsidRPr="009A3545">
              <w:rPr>
                <w:rFonts w:ascii="宋体" w:hAnsi="宋体" w:cs="宋体" w:hint="eastAsia"/>
                <w:sz w:val="28"/>
                <w:szCs w:val="28"/>
              </w:rPr>
              <w:t>月</w:t>
            </w:r>
            <w:r w:rsidRPr="009A3545">
              <w:rPr>
                <w:rFonts w:ascii="宋体" w:hAnsi="宋体" w:cs="宋体"/>
                <w:sz w:val="28"/>
                <w:szCs w:val="28"/>
              </w:rPr>
              <w:t>6</w:t>
            </w:r>
            <w:r w:rsidRPr="009A3545">
              <w:rPr>
                <w:rFonts w:ascii="宋体" w:hAnsi="宋体" w:cs="宋体" w:hint="eastAsia"/>
                <w:sz w:val="28"/>
                <w:szCs w:val="28"/>
              </w:rPr>
              <w:t>日）等，所提部分法律意见和立法修改建议被采纳。（由原省政府法制办主持召开，有参加论证和立法通知，无法提供相关书面采纳证明）</w:t>
            </w:r>
          </w:p>
          <w:p w:rsidR="007D5E71" w:rsidRPr="009A3545" w:rsidRDefault="007D5E71" w:rsidP="007D5E71">
            <w:pPr>
              <w:tabs>
                <w:tab w:val="left" w:pos="4185"/>
              </w:tabs>
              <w:snapToGrid w:val="0"/>
              <w:ind w:firstLineChars="150" w:firstLine="31680"/>
              <w:jc w:val="left"/>
              <w:rPr>
                <w:rFonts w:ascii="宋体"/>
                <w:sz w:val="28"/>
                <w:szCs w:val="28"/>
              </w:rPr>
            </w:pPr>
            <w:r w:rsidRPr="009A3545">
              <w:rPr>
                <w:rFonts w:ascii="宋体" w:hAnsi="宋体" w:cs="宋体" w:hint="eastAsia"/>
                <w:sz w:val="28"/>
                <w:szCs w:val="28"/>
              </w:rPr>
              <w:t>（</w:t>
            </w:r>
            <w:r w:rsidRPr="009A3545">
              <w:rPr>
                <w:rFonts w:ascii="宋体" w:hAnsi="宋体" w:cs="宋体"/>
                <w:sz w:val="28"/>
                <w:szCs w:val="28"/>
              </w:rPr>
              <w:t>2</w:t>
            </w:r>
            <w:r w:rsidRPr="009A3545">
              <w:rPr>
                <w:rFonts w:ascii="宋体" w:hAnsi="宋体" w:cs="宋体" w:hint="eastAsia"/>
                <w:sz w:val="28"/>
                <w:szCs w:val="28"/>
              </w:rPr>
              <w:t>）多次参加哈尔滨市人民政府和哈尔滨市人大组织召开的立法专家论证会议，所提相关建议部分被采纳，如起草《哈尔滨市养犬管理条例》（起草总则部分）等多部委托立法项目。</w:t>
            </w:r>
          </w:p>
          <w:p w:rsidR="007D5E71" w:rsidRPr="009A3545" w:rsidRDefault="007D5E71" w:rsidP="007D5E71">
            <w:pPr>
              <w:tabs>
                <w:tab w:val="left" w:pos="4185"/>
              </w:tabs>
              <w:snapToGrid w:val="0"/>
              <w:ind w:firstLineChars="150" w:firstLine="31680"/>
              <w:jc w:val="left"/>
              <w:rPr>
                <w:rFonts w:ascii="宋体"/>
                <w:b/>
                <w:bCs/>
                <w:sz w:val="28"/>
                <w:szCs w:val="28"/>
              </w:rPr>
            </w:pPr>
            <w:r w:rsidRPr="009A3545">
              <w:rPr>
                <w:rFonts w:ascii="宋体" w:hAnsi="宋体" w:cs="宋体"/>
                <w:b/>
                <w:bCs/>
                <w:sz w:val="28"/>
                <w:szCs w:val="28"/>
              </w:rPr>
              <w:t>2.</w:t>
            </w:r>
            <w:r w:rsidRPr="009A3545">
              <w:rPr>
                <w:rFonts w:ascii="宋体" w:hAnsi="宋体" w:cs="宋体" w:hint="eastAsia"/>
                <w:b/>
                <w:bCs/>
                <w:sz w:val="28"/>
                <w:szCs w:val="28"/>
              </w:rPr>
              <w:t>完成政府专项法律调研被使用采纳</w:t>
            </w:r>
          </w:p>
          <w:p w:rsidR="007D5E71" w:rsidRPr="009A3545" w:rsidRDefault="007D5E71" w:rsidP="007D5E71">
            <w:pPr>
              <w:tabs>
                <w:tab w:val="left" w:pos="4185"/>
              </w:tabs>
              <w:snapToGrid w:val="0"/>
              <w:ind w:firstLineChars="150" w:firstLine="31680"/>
              <w:jc w:val="left"/>
              <w:rPr>
                <w:rFonts w:ascii="宋体"/>
                <w:sz w:val="28"/>
                <w:szCs w:val="28"/>
              </w:rPr>
            </w:pPr>
            <w:r w:rsidRPr="009A3545">
              <w:rPr>
                <w:rFonts w:ascii="宋体" w:hAnsi="宋体" w:cs="宋体" w:hint="eastAsia"/>
                <w:sz w:val="28"/>
                <w:szCs w:val="28"/>
              </w:rPr>
              <w:t>石贤平同志主持完成了黑龙江省司法厅委托调研课题：《当前我国法律援助功能性障碍与政府部门缺位的调查与思考》，</w:t>
            </w:r>
            <w:r w:rsidRPr="009A3545">
              <w:rPr>
                <w:rFonts w:ascii="宋体" w:hAnsi="宋体" w:cs="宋体"/>
                <w:sz w:val="28"/>
                <w:szCs w:val="28"/>
              </w:rPr>
              <w:t xml:space="preserve"> </w:t>
            </w:r>
            <w:r w:rsidRPr="009A3545">
              <w:rPr>
                <w:rFonts w:ascii="宋体" w:hAnsi="宋体" w:cs="宋体" w:hint="eastAsia"/>
                <w:sz w:val="28"/>
                <w:szCs w:val="28"/>
              </w:rPr>
              <w:t>该调研报告所提多项建议被黑龙江省司法厅法律援助工作处、省法律援助中心和哈尔滨市法律援助中心等部门采纳，上述调研报告于</w:t>
            </w:r>
            <w:r w:rsidRPr="009A3545">
              <w:rPr>
                <w:rFonts w:ascii="宋体" w:hAnsi="宋体" w:cs="宋体"/>
                <w:sz w:val="28"/>
                <w:szCs w:val="28"/>
              </w:rPr>
              <w:t>2012</w:t>
            </w:r>
            <w:r w:rsidRPr="009A3545">
              <w:rPr>
                <w:rFonts w:ascii="宋体" w:hAnsi="宋体" w:cs="宋体" w:hint="eastAsia"/>
                <w:sz w:val="28"/>
                <w:szCs w:val="28"/>
              </w:rPr>
              <w:t>年</w:t>
            </w:r>
            <w:r w:rsidRPr="009A3545">
              <w:rPr>
                <w:rFonts w:ascii="宋体" w:hAnsi="宋体" w:cs="宋体"/>
                <w:sz w:val="28"/>
                <w:szCs w:val="28"/>
              </w:rPr>
              <w:t>11</w:t>
            </w:r>
            <w:r w:rsidRPr="009A3545">
              <w:rPr>
                <w:rFonts w:ascii="宋体" w:hAnsi="宋体" w:cs="宋体" w:hint="eastAsia"/>
                <w:sz w:val="28"/>
                <w:szCs w:val="28"/>
              </w:rPr>
              <w:t>月被黑龙江省法学会评为</w:t>
            </w:r>
            <w:r w:rsidRPr="009A3545">
              <w:rPr>
                <w:rFonts w:ascii="宋体" w:hAnsi="宋体" w:cs="宋体"/>
                <w:sz w:val="28"/>
                <w:szCs w:val="28"/>
              </w:rPr>
              <w:t>2012</w:t>
            </w:r>
            <w:r w:rsidRPr="009A3545">
              <w:rPr>
                <w:rFonts w:ascii="宋体" w:hAnsi="宋体" w:cs="宋体" w:hint="eastAsia"/>
                <w:sz w:val="28"/>
                <w:szCs w:val="28"/>
              </w:rPr>
              <w:t>年度优秀论文一等奖。</w:t>
            </w:r>
          </w:p>
          <w:p w:rsidR="007D5E71" w:rsidRPr="009A3545" w:rsidRDefault="007D5E71" w:rsidP="007D5E71">
            <w:pPr>
              <w:tabs>
                <w:tab w:val="left" w:pos="4185"/>
              </w:tabs>
              <w:snapToGrid w:val="0"/>
              <w:ind w:firstLineChars="150" w:firstLine="31680"/>
              <w:jc w:val="left"/>
              <w:rPr>
                <w:rFonts w:ascii="宋体"/>
                <w:b/>
                <w:bCs/>
                <w:sz w:val="28"/>
                <w:szCs w:val="28"/>
              </w:rPr>
            </w:pPr>
            <w:r w:rsidRPr="009A3545">
              <w:rPr>
                <w:rFonts w:ascii="宋体" w:hAnsi="宋体" w:cs="宋体"/>
                <w:b/>
                <w:bCs/>
                <w:sz w:val="28"/>
                <w:szCs w:val="28"/>
              </w:rPr>
              <w:t>3.</w:t>
            </w:r>
            <w:r w:rsidRPr="009A3545">
              <w:rPr>
                <w:rFonts w:ascii="宋体" w:hAnsi="宋体" w:cs="宋体" w:hint="eastAsia"/>
                <w:b/>
                <w:bCs/>
                <w:sz w:val="28"/>
                <w:szCs w:val="28"/>
              </w:rPr>
              <w:t>研究的教学成果被多家高校使用采纳</w:t>
            </w:r>
          </w:p>
          <w:p w:rsidR="007D5E71" w:rsidRDefault="007D5E71" w:rsidP="007D5E71">
            <w:pPr>
              <w:tabs>
                <w:tab w:val="left" w:pos="4185"/>
              </w:tabs>
              <w:snapToGrid w:val="0"/>
              <w:ind w:firstLineChars="100" w:firstLine="31680"/>
              <w:jc w:val="left"/>
              <w:rPr>
                <w:rFonts w:ascii="楷体_GB2312" w:eastAsia="楷体_GB2312" w:hAnsi="楷体"/>
                <w:b/>
                <w:bCs/>
                <w:color w:val="0000FF"/>
                <w:sz w:val="24"/>
                <w:szCs w:val="24"/>
              </w:rPr>
            </w:pPr>
            <w:r w:rsidRPr="009A3545">
              <w:rPr>
                <w:rFonts w:ascii="宋体" w:hAnsi="宋体" w:cs="宋体" w:hint="eastAsia"/>
                <w:sz w:val="28"/>
                <w:szCs w:val="28"/>
              </w:rPr>
              <w:t>石贤平同志主持的省教改重点课题《法律职业教育法律诊所综合教改实验基地研究》（</w:t>
            </w:r>
            <w:r w:rsidRPr="009A3545">
              <w:rPr>
                <w:rFonts w:ascii="宋体" w:hAnsi="宋体" w:cs="宋体"/>
                <w:sz w:val="28"/>
                <w:szCs w:val="28"/>
              </w:rPr>
              <w:t>2017</w:t>
            </w:r>
            <w:r w:rsidRPr="009A3545">
              <w:rPr>
                <w:rFonts w:ascii="宋体" w:hAnsi="宋体" w:cs="宋体" w:hint="eastAsia"/>
                <w:sz w:val="28"/>
                <w:szCs w:val="28"/>
              </w:rPr>
              <w:t>年</w:t>
            </w:r>
            <w:r w:rsidRPr="009A3545">
              <w:rPr>
                <w:rFonts w:ascii="宋体" w:hAnsi="宋体" w:cs="宋体"/>
                <w:sz w:val="28"/>
                <w:szCs w:val="28"/>
              </w:rPr>
              <w:t>7</w:t>
            </w:r>
            <w:r w:rsidRPr="009A3545">
              <w:rPr>
                <w:rFonts w:ascii="宋体" w:hAnsi="宋体" w:cs="宋体" w:hint="eastAsia"/>
                <w:sz w:val="28"/>
                <w:szCs w:val="28"/>
              </w:rPr>
              <w:t>月结题）提出的多项研究成果及建议被黑龙江大学法学院、哈尔滨工程大学人文学院、东北林业大学文法学院采纳并进行了成果推广应用。</w:t>
            </w:r>
          </w:p>
          <w:p w:rsidR="007D5E71" w:rsidRDefault="007D5E71" w:rsidP="001E0EDF">
            <w:pPr>
              <w:tabs>
                <w:tab w:val="left" w:pos="4185"/>
              </w:tabs>
              <w:snapToGrid w:val="0"/>
              <w:jc w:val="left"/>
              <w:rPr>
                <w:rFonts w:ascii="楷体_GB2312" w:eastAsia="楷体_GB2312" w:hAnsi="楷体"/>
                <w:b/>
                <w:bCs/>
                <w:color w:val="0000FF"/>
                <w:sz w:val="24"/>
                <w:szCs w:val="24"/>
              </w:rPr>
            </w:pPr>
          </w:p>
          <w:p w:rsidR="007D5E71" w:rsidRDefault="007D5E71" w:rsidP="001E0EDF">
            <w:pPr>
              <w:tabs>
                <w:tab w:val="left" w:pos="4185"/>
              </w:tabs>
              <w:snapToGrid w:val="0"/>
              <w:jc w:val="left"/>
              <w:rPr>
                <w:rFonts w:ascii="楷体_GB2312" w:eastAsia="楷体_GB2312" w:hAnsi="楷体"/>
                <w:b/>
                <w:bCs/>
                <w:color w:val="0000FF"/>
                <w:sz w:val="24"/>
                <w:szCs w:val="24"/>
              </w:rPr>
            </w:pPr>
          </w:p>
          <w:p w:rsidR="007D5E71" w:rsidRDefault="007D5E71" w:rsidP="001E0EDF">
            <w:pPr>
              <w:tabs>
                <w:tab w:val="left" w:pos="4185"/>
              </w:tabs>
              <w:snapToGrid w:val="0"/>
              <w:jc w:val="left"/>
              <w:rPr>
                <w:rFonts w:ascii="楷体_GB2312" w:eastAsia="楷体_GB2312" w:hAnsi="楷体"/>
                <w:b/>
                <w:bCs/>
                <w:color w:val="0000FF"/>
                <w:sz w:val="24"/>
                <w:szCs w:val="24"/>
              </w:rPr>
            </w:pPr>
          </w:p>
          <w:p w:rsidR="007D5E71" w:rsidRDefault="007D5E71" w:rsidP="001E0EDF">
            <w:pPr>
              <w:tabs>
                <w:tab w:val="left" w:pos="4185"/>
              </w:tabs>
              <w:snapToGrid w:val="0"/>
              <w:jc w:val="left"/>
              <w:rPr>
                <w:rFonts w:ascii="楷体_GB2312" w:eastAsia="楷体_GB2312" w:hAnsi="楷体"/>
                <w:b/>
                <w:bCs/>
                <w:color w:val="0000FF"/>
                <w:sz w:val="24"/>
                <w:szCs w:val="24"/>
              </w:rPr>
            </w:pPr>
          </w:p>
          <w:p w:rsidR="007D5E71" w:rsidRDefault="007D5E71" w:rsidP="001E0EDF">
            <w:pPr>
              <w:tabs>
                <w:tab w:val="left" w:pos="4185"/>
              </w:tabs>
              <w:snapToGrid w:val="0"/>
              <w:jc w:val="left"/>
              <w:rPr>
                <w:rFonts w:ascii="楷体_GB2312" w:eastAsia="楷体_GB2312" w:hAnsi="楷体"/>
                <w:b/>
                <w:bCs/>
                <w:color w:val="0000FF"/>
                <w:sz w:val="24"/>
                <w:szCs w:val="24"/>
              </w:rPr>
            </w:pPr>
          </w:p>
          <w:p w:rsidR="007D5E71" w:rsidRDefault="007D5E71" w:rsidP="001E0EDF">
            <w:pPr>
              <w:tabs>
                <w:tab w:val="left" w:pos="4185"/>
              </w:tabs>
              <w:snapToGrid w:val="0"/>
              <w:jc w:val="left"/>
              <w:rPr>
                <w:rFonts w:ascii="楷体_GB2312" w:eastAsia="楷体_GB2312" w:hAnsi="楷体"/>
                <w:b/>
                <w:bCs/>
                <w:color w:val="0000FF"/>
                <w:sz w:val="24"/>
                <w:szCs w:val="24"/>
              </w:rPr>
            </w:pPr>
          </w:p>
          <w:p w:rsidR="007D5E71" w:rsidRDefault="007D5E71" w:rsidP="001E0EDF">
            <w:pPr>
              <w:tabs>
                <w:tab w:val="left" w:pos="4185"/>
              </w:tabs>
              <w:snapToGrid w:val="0"/>
              <w:jc w:val="left"/>
              <w:rPr>
                <w:rFonts w:ascii="楷体_GB2312" w:eastAsia="楷体_GB2312" w:hAnsi="楷体"/>
                <w:b/>
                <w:bCs/>
                <w:color w:val="0000FF"/>
                <w:sz w:val="24"/>
                <w:szCs w:val="24"/>
              </w:rPr>
            </w:pPr>
          </w:p>
          <w:p w:rsidR="007D5E71" w:rsidRDefault="007D5E71" w:rsidP="001E0EDF">
            <w:pPr>
              <w:tabs>
                <w:tab w:val="left" w:pos="4185"/>
              </w:tabs>
              <w:snapToGrid w:val="0"/>
              <w:jc w:val="left"/>
              <w:rPr>
                <w:rFonts w:ascii="楷体_GB2312" w:eastAsia="楷体_GB2312" w:hAnsi="楷体"/>
                <w:b/>
                <w:bCs/>
                <w:color w:val="0000FF"/>
                <w:sz w:val="24"/>
                <w:szCs w:val="24"/>
              </w:rPr>
            </w:pPr>
          </w:p>
          <w:p w:rsidR="007D5E71" w:rsidRDefault="007D5E71" w:rsidP="001E0EDF">
            <w:pPr>
              <w:tabs>
                <w:tab w:val="left" w:pos="4185"/>
              </w:tabs>
              <w:snapToGrid w:val="0"/>
              <w:jc w:val="left"/>
              <w:rPr>
                <w:rFonts w:ascii="楷体_GB2312" w:eastAsia="楷体_GB2312" w:hAnsi="楷体"/>
                <w:b/>
                <w:bCs/>
                <w:color w:val="0000FF"/>
                <w:sz w:val="24"/>
                <w:szCs w:val="24"/>
              </w:rPr>
            </w:pPr>
          </w:p>
          <w:p w:rsidR="007D5E71" w:rsidRDefault="007D5E71" w:rsidP="001E0EDF">
            <w:pPr>
              <w:tabs>
                <w:tab w:val="left" w:pos="4185"/>
              </w:tabs>
              <w:snapToGrid w:val="0"/>
              <w:jc w:val="left"/>
              <w:rPr>
                <w:rFonts w:ascii="楷体_GB2312" w:eastAsia="楷体_GB2312" w:hAnsi="楷体"/>
                <w:b/>
                <w:bCs/>
                <w:color w:val="0000FF"/>
                <w:sz w:val="24"/>
                <w:szCs w:val="24"/>
              </w:rPr>
            </w:pPr>
          </w:p>
          <w:p w:rsidR="007D5E71" w:rsidRDefault="007D5E71" w:rsidP="001E0EDF">
            <w:pPr>
              <w:tabs>
                <w:tab w:val="left" w:pos="4185"/>
              </w:tabs>
              <w:snapToGrid w:val="0"/>
              <w:jc w:val="left"/>
              <w:rPr>
                <w:rFonts w:ascii="楷体_GB2312" w:eastAsia="楷体_GB2312" w:hAnsi="楷体"/>
                <w:b/>
                <w:bCs/>
                <w:color w:val="0000FF"/>
                <w:sz w:val="24"/>
                <w:szCs w:val="24"/>
              </w:rPr>
            </w:pPr>
          </w:p>
          <w:p w:rsidR="007D5E71" w:rsidRDefault="007D5E71" w:rsidP="001E0EDF">
            <w:pPr>
              <w:tabs>
                <w:tab w:val="left" w:pos="4185"/>
              </w:tabs>
              <w:snapToGrid w:val="0"/>
              <w:jc w:val="left"/>
              <w:rPr>
                <w:rFonts w:ascii="楷体_GB2312" w:eastAsia="楷体_GB2312" w:hAnsi="楷体"/>
                <w:b/>
                <w:bCs/>
                <w:color w:val="0000FF"/>
                <w:sz w:val="24"/>
                <w:szCs w:val="24"/>
              </w:rPr>
            </w:pPr>
          </w:p>
          <w:p w:rsidR="007D5E71" w:rsidRDefault="007D5E71" w:rsidP="001E0EDF">
            <w:pPr>
              <w:tabs>
                <w:tab w:val="left" w:pos="4185"/>
              </w:tabs>
              <w:snapToGrid w:val="0"/>
              <w:jc w:val="left"/>
              <w:rPr>
                <w:rFonts w:ascii="楷体_GB2312" w:eastAsia="楷体_GB2312" w:hAnsi="楷体"/>
                <w:b/>
                <w:bCs/>
                <w:color w:val="0000FF"/>
                <w:sz w:val="24"/>
                <w:szCs w:val="24"/>
              </w:rPr>
            </w:pPr>
          </w:p>
        </w:tc>
      </w:tr>
      <w:tr w:rsidR="007D5E71">
        <w:trPr>
          <w:cantSplit/>
          <w:jc w:val="center"/>
        </w:trPr>
        <w:tc>
          <w:tcPr>
            <w:tcW w:w="8784" w:type="dxa"/>
            <w:gridSpan w:val="5"/>
            <w:tcBorders>
              <w:bottom w:val="single" w:sz="4" w:space="0" w:color="000000"/>
            </w:tcBorders>
            <w:vAlign w:val="center"/>
          </w:tcPr>
          <w:p w:rsidR="007D5E71" w:rsidRPr="00CA50C8" w:rsidRDefault="007D5E71" w:rsidP="001E0EDF">
            <w:pPr>
              <w:tabs>
                <w:tab w:val="left" w:pos="4185"/>
              </w:tabs>
              <w:snapToGrid w:val="0"/>
              <w:jc w:val="center"/>
              <w:rPr>
                <w:rFonts w:ascii="黑体" w:eastAsia="黑体" w:hAnsi="黑体"/>
                <w:b/>
                <w:bCs/>
                <w:sz w:val="30"/>
                <w:szCs w:val="30"/>
              </w:rPr>
            </w:pPr>
            <w:r w:rsidRPr="00CA50C8">
              <w:rPr>
                <w:rFonts w:ascii="黑体" w:eastAsia="黑体" w:hAnsi="黑体" w:cs="黑体" w:hint="eastAsia"/>
                <w:b/>
                <w:bCs/>
                <w:sz w:val="30"/>
                <w:szCs w:val="30"/>
              </w:rPr>
              <w:t>在法学教育方面的贡献</w:t>
            </w:r>
          </w:p>
          <w:p w:rsidR="007D5E71" w:rsidRDefault="007D5E71" w:rsidP="001E0EDF">
            <w:pPr>
              <w:tabs>
                <w:tab w:val="left" w:pos="4185"/>
              </w:tabs>
              <w:snapToGrid w:val="0"/>
              <w:jc w:val="left"/>
              <w:rPr>
                <w:rFonts w:ascii="楷体_GB2312" w:eastAsia="楷体_GB2312" w:hAnsi="楷体"/>
                <w:b/>
                <w:bCs/>
                <w:color w:val="0000FF"/>
                <w:sz w:val="24"/>
                <w:szCs w:val="24"/>
              </w:rPr>
            </w:pPr>
            <w:r>
              <w:rPr>
                <w:rFonts w:ascii="楷体_GB2312" w:eastAsia="楷体_GB2312" w:hAnsi="楷体" w:cs="楷体_GB2312" w:hint="eastAsia"/>
                <w:color w:val="000000"/>
                <w:sz w:val="24"/>
                <w:szCs w:val="24"/>
              </w:rPr>
              <w:t>（如编写重点教材、主讲精品课程、在法学教育方面获得的重要荣誉表彰等。）</w:t>
            </w:r>
          </w:p>
          <w:p w:rsidR="007D5E71" w:rsidRPr="009A3545" w:rsidRDefault="007D5E71" w:rsidP="007D5E71">
            <w:pPr>
              <w:tabs>
                <w:tab w:val="left" w:pos="4185"/>
              </w:tabs>
              <w:snapToGrid w:val="0"/>
              <w:ind w:firstLineChars="250" w:firstLine="31680"/>
              <w:jc w:val="left"/>
              <w:rPr>
                <w:rFonts w:ascii="宋体"/>
                <w:b/>
                <w:bCs/>
                <w:sz w:val="28"/>
                <w:szCs w:val="28"/>
              </w:rPr>
            </w:pPr>
            <w:r w:rsidRPr="009A3545">
              <w:rPr>
                <w:rFonts w:ascii="宋体" w:hAnsi="宋体" w:cs="宋体"/>
                <w:b/>
                <w:bCs/>
                <w:sz w:val="28"/>
                <w:szCs w:val="28"/>
              </w:rPr>
              <w:t>1.</w:t>
            </w:r>
            <w:r w:rsidRPr="009A3545">
              <w:rPr>
                <w:rFonts w:ascii="宋体" w:hAnsi="宋体" w:cs="宋体" w:hint="eastAsia"/>
                <w:b/>
                <w:bCs/>
                <w:sz w:val="28"/>
                <w:szCs w:val="28"/>
              </w:rPr>
              <w:t>法学教育成绩突出：</w:t>
            </w:r>
          </w:p>
          <w:p w:rsidR="007D5E71" w:rsidRPr="009A3545" w:rsidRDefault="007D5E71" w:rsidP="007D5E71">
            <w:pPr>
              <w:tabs>
                <w:tab w:val="left" w:pos="4185"/>
              </w:tabs>
              <w:snapToGrid w:val="0"/>
              <w:ind w:firstLineChars="150" w:firstLine="31680"/>
              <w:jc w:val="left"/>
              <w:rPr>
                <w:rFonts w:ascii="宋体"/>
                <w:sz w:val="28"/>
                <w:szCs w:val="28"/>
              </w:rPr>
            </w:pPr>
            <w:r w:rsidRPr="009A3545">
              <w:rPr>
                <w:rFonts w:ascii="宋体" w:hAnsi="宋体" w:cs="宋体" w:hint="eastAsia"/>
                <w:sz w:val="28"/>
                <w:szCs w:val="28"/>
              </w:rPr>
              <w:t>（</w:t>
            </w:r>
            <w:r w:rsidRPr="009A3545">
              <w:rPr>
                <w:rFonts w:ascii="宋体" w:hAnsi="宋体" w:cs="宋体"/>
                <w:sz w:val="28"/>
                <w:szCs w:val="28"/>
              </w:rPr>
              <w:t>1</w:t>
            </w:r>
            <w:r w:rsidRPr="009A3545">
              <w:rPr>
                <w:rFonts w:ascii="宋体" w:hAnsi="宋体" w:cs="宋体" w:hint="eastAsia"/>
                <w:sz w:val="28"/>
                <w:szCs w:val="28"/>
              </w:rPr>
              <w:t>）</w:t>
            </w:r>
            <w:r w:rsidRPr="009A3545">
              <w:rPr>
                <w:rFonts w:ascii="宋体" w:hAnsi="宋体" w:cs="宋体"/>
                <w:sz w:val="28"/>
                <w:szCs w:val="28"/>
              </w:rPr>
              <w:t>2009</w:t>
            </w:r>
            <w:r w:rsidRPr="009A3545">
              <w:rPr>
                <w:rFonts w:ascii="宋体" w:hAnsi="宋体" w:cs="宋体" w:hint="eastAsia"/>
                <w:sz w:val="28"/>
                <w:szCs w:val="28"/>
              </w:rPr>
              <w:t>年被黑龙江省法学会评为“黑龙江省杰出法学工作者”；</w:t>
            </w:r>
          </w:p>
          <w:p w:rsidR="007D5E71" w:rsidRPr="009A3545" w:rsidRDefault="007D5E71" w:rsidP="007D5E71">
            <w:pPr>
              <w:tabs>
                <w:tab w:val="left" w:pos="4185"/>
              </w:tabs>
              <w:snapToGrid w:val="0"/>
              <w:ind w:firstLineChars="150" w:firstLine="31680"/>
              <w:jc w:val="left"/>
              <w:rPr>
                <w:rFonts w:ascii="宋体"/>
                <w:sz w:val="28"/>
                <w:szCs w:val="28"/>
              </w:rPr>
            </w:pPr>
            <w:r w:rsidRPr="009A3545">
              <w:rPr>
                <w:rFonts w:ascii="宋体" w:hAnsi="宋体" w:cs="宋体" w:hint="eastAsia"/>
                <w:sz w:val="28"/>
                <w:szCs w:val="28"/>
              </w:rPr>
              <w:t>（</w:t>
            </w:r>
            <w:r w:rsidRPr="009A3545">
              <w:rPr>
                <w:rFonts w:ascii="宋体" w:hAnsi="宋体" w:cs="宋体"/>
                <w:sz w:val="28"/>
                <w:szCs w:val="28"/>
              </w:rPr>
              <w:t>2</w:t>
            </w:r>
            <w:r w:rsidRPr="009A3545">
              <w:rPr>
                <w:rFonts w:ascii="宋体" w:hAnsi="宋体" w:cs="宋体" w:hint="eastAsia"/>
                <w:sz w:val="28"/>
                <w:szCs w:val="28"/>
              </w:rPr>
              <w:t>）</w:t>
            </w:r>
            <w:r w:rsidRPr="009A3545">
              <w:rPr>
                <w:rFonts w:ascii="宋体" w:hAnsi="宋体" w:cs="宋体"/>
                <w:sz w:val="28"/>
                <w:szCs w:val="28"/>
              </w:rPr>
              <w:t>2010</w:t>
            </w:r>
            <w:r w:rsidRPr="009A3545">
              <w:rPr>
                <w:rFonts w:ascii="宋体" w:hAnsi="宋体" w:cs="宋体" w:hint="eastAsia"/>
                <w:sz w:val="28"/>
                <w:szCs w:val="28"/>
              </w:rPr>
              <w:t>年</w:t>
            </w:r>
            <w:r w:rsidRPr="009A3545">
              <w:rPr>
                <w:rFonts w:ascii="宋体" w:hAnsi="宋体" w:cs="宋体"/>
                <w:sz w:val="28"/>
                <w:szCs w:val="28"/>
              </w:rPr>
              <w:t>6</w:t>
            </w:r>
            <w:r w:rsidRPr="009A3545">
              <w:rPr>
                <w:rFonts w:ascii="宋体" w:hAnsi="宋体" w:cs="宋体" w:hint="eastAsia"/>
                <w:sz w:val="28"/>
                <w:szCs w:val="28"/>
              </w:rPr>
              <w:t>月，被中国法学会法学教育研究会授予首届“全国优秀诊所教师”</w:t>
            </w:r>
            <w:r w:rsidRPr="009A3545">
              <w:rPr>
                <w:rFonts w:ascii="宋体" w:hAnsi="宋体" w:cs="宋体"/>
                <w:sz w:val="28"/>
                <w:szCs w:val="28"/>
              </w:rPr>
              <w:t xml:space="preserve"> </w:t>
            </w:r>
          </w:p>
          <w:p w:rsidR="007D5E71" w:rsidRPr="009A3545" w:rsidRDefault="007D5E71" w:rsidP="007D5E71">
            <w:pPr>
              <w:tabs>
                <w:tab w:val="left" w:pos="4185"/>
              </w:tabs>
              <w:snapToGrid w:val="0"/>
              <w:ind w:firstLineChars="100" w:firstLine="31680"/>
              <w:jc w:val="left"/>
              <w:rPr>
                <w:rFonts w:ascii="宋体"/>
                <w:sz w:val="28"/>
                <w:szCs w:val="28"/>
              </w:rPr>
            </w:pPr>
            <w:r w:rsidRPr="009A3545">
              <w:rPr>
                <w:rFonts w:ascii="宋体" w:hAnsi="宋体" w:cs="宋体" w:hint="eastAsia"/>
                <w:sz w:val="28"/>
                <w:szCs w:val="28"/>
              </w:rPr>
              <w:t>（</w:t>
            </w:r>
            <w:r w:rsidRPr="009A3545">
              <w:rPr>
                <w:rFonts w:ascii="宋体" w:hAnsi="宋体" w:cs="宋体"/>
                <w:sz w:val="28"/>
                <w:szCs w:val="28"/>
              </w:rPr>
              <w:t>3</w:t>
            </w:r>
            <w:r w:rsidRPr="009A3545">
              <w:rPr>
                <w:rFonts w:ascii="宋体" w:hAnsi="宋体" w:cs="宋体" w:hint="eastAsia"/>
                <w:sz w:val="28"/>
                <w:szCs w:val="28"/>
              </w:rPr>
              <w:t>）</w:t>
            </w:r>
            <w:r w:rsidRPr="009A3545">
              <w:rPr>
                <w:rFonts w:ascii="宋体" w:hAnsi="宋体" w:cs="宋体"/>
                <w:sz w:val="28"/>
                <w:szCs w:val="28"/>
              </w:rPr>
              <w:t>2018</w:t>
            </w:r>
            <w:r w:rsidRPr="009A3545">
              <w:rPr>
                <w:rFonts w:ascii="宋体" w:hAnsi="宋体" w:cs="宋体" w:hint="eastAsia"/>
                <w:sz w:val="28"/>
                <w:szCs w:val="28"/>
              </w:rPr>
              <w:t>年被哈尔滨商业大学党委评为“三育人”先进个人标兵；</w:t>
            </w:r>
          </w:p>
          <w:p w:rsidR="007D5E71" w:rsidRPr="001B0D99" w:rsidRDefault="007D5E71" w:rsidP="007D5E71">
            <w:pPr>
              <w:tabs>
                <w:tab w:val="left" w:pos="4185"/>
              </w:tabs>
              <w:snapToGrid w:val="0"/>
              <w:ind w:firstLineChars="100" w:firstLine="31680"/>
              <w:jc w:val="left"/>
              <w:rPr>
                <w:rFonts w:ascii="宋体"/>
                <w:sz w:val="28"/>
                <w:szCs w:val="28"/>
              </w:rPr>
            </w:pPr>
            <w:r w:rsidRPr="001B0D99">
              <w:rPr>
                <w:rFonts w:ascii="宋体" w:hAnsi="宋体" w:cs="宋体" w:hint="eastAsia"/>
                <w:sz w:val="28"/>
                <w:szCs w:val="28"/>
              </w:rPr>
              <w:t>（</w:t>
            </w:r>
            <w:r w:rsidRPr="001B0D99">
              <w:rPr>
                <w:rFonts w:ascii="宋体" w:hAnsi="宋体" w:cs="宋体"/>
                <w:sz w:val="28"/>
                <w:szCs w:val="28"/>
              </w:rPr>
              <w:t>4</w:t>
            </w:r>
            <w:r w:rsidRPr="001B0D99">
              <w:rPr>
                <w:rFonts w:ascii="宋体" w:hAnsi="宋体" w:cs="宋体" w:hint="eastAsia"/>
                <w:sz w:val="28"/>
                <w:szCs w:val="28"/>
              </w:rPr>
              <w:t>）</w:t>
            </w:r>
            <w:r>
              <w:rPr>
                <w:rFonts w:ascii="宋体" w:hAnsi="宋体" w:cs="宋体"/>
                <w:sz w:val="28"/>
                <w:szCs w:val="28"/>
              </w:rPr>
              <w:t>2020</w:t>
            </w:r>
            <w:r>
              <w:rPr>
                <w:rFonts w:ascii="宋体" w:hAnsi="宋体" w:cs="宋体" w:hint="eastAsia"/>
                <w:sz w:val="28"/>
                <w:szCs w:val="28"/>
              </w:rPr>
              <w:t>年获全省课程思政教学名师。</w:t>
            </w:r>
          </w:p>
          <w:p w:rsidR="007D5E71" w:rsidRPr="009A3545" w:rsidRDefault="007D5E71" w:rsidP="007D5E71">
            <w:pPr>
              <w:tabs>
                <w:tab w:val="left" w:pos="4185"/>
              </w:tabs>
              <w:snapToGrid w:val="0"/>
              <w:ind w:firstLineChars="200" w:firstLine="31680"/>
              <w:jc w:val="left"/>
              <w:rPr>
                <w:rFonts w:ascii="宋体"/>
                <w:b/>
                <w:bCs/>
                <w:sz w:val="28"/>
                <w:szCs w:val="28"/>
              </w:rPr>
            </w:pPr>
            <w:r w:rsidRPr="009A3545">
              <w:rPr>
                <w:rFonts w:ascii="宋体" w:hAnsi="宋体" w:cs="宋体"/>
                <w:b/>
                <w:bCs/>
                <w:sz w:val="28"/>
                <w:szCs w:val="28"/>
              </w:rPr>
              <w:t>2.</w:t>
            </w:r>
            <w:r w:rsidRPr="009A3545">
              <w:rPr>
                <w:rFonts w:ascii="宋体" w:hAnsi="宋体" w:cs="宋体" w:hint="eastAsia"/>
                <w:b/>
                <w:bCs/>
                <w:sz w:val="28"/>
                <w:szCs w:val="28"/>
              </w:rPr>
              <w:t>教学成果较丰富</w:t>
            </w:r>
            <w:r>
              <w:rPr>
                <w:rFonts w:ascii="宋体" w:hAnsi="宋体" w:cs="宋体" w:hint="eastAsia"/>
                <w:b/>
                <w:bCs/>
                <w:sz w:val="28"/>
                <w:szCs w:val="28"/>
              </w:rPr>
              <w:t>：</w:t>
            </w:r>
          </w:p>
          <w:p w:rsidR="007D5E71" w:rsidRPr="009A3545" w:rsidRDefault="007D5E71" w:rsidP="007D5E71">
            <w:pPr>
              <w:tabs>
                <w:tab w:val="left" w:pos="4185"/>
              </w:tabs>
              <w:snapToGrid w:val="0"/>
              <w:ind w:firstLineChars="200" w:firstLine="31680"/>
              <w:jc w:val="left"/>
              <w:rPr>
                <w:rFonts w:ascii="宋体"/>
                <w:sz w:val="28"/>
                <w:szCs w:val="28"/>
              </w:rPr>
            </w:pPr>
            <w:r w:rsidRPr="009A3545">
              <w:rPr>
                <w:rFonts w:ascii="宋体" w:hAnsi="宋体" w:cs="宋体" w:hint="eastAsia"/>
                <w:sz w:val="28"/>
                <w:szCs w:val="28"/>
              </w:rPr>
              <w:t>（</w:t>
            </w:r>
            <w:r w:rsidRPr="009A3545">
              <w:rPr>
                <w:rFonts w:ascii="宋体" w:hAnsi="宋体" w:cs="宋体"/>
                <w:sz w:val="28"/>
                <w:szCs w:val="28"/>
              </w:rPr>
              <w:t>1</w:t>
            </w:r>
            <w:r w:rsidRPr="009A3545">
              <w:rPr>
                <w:rFonts w:ascii="宋体" w:hAnsi="宋体" w:cs="宋体" w:hint="eastAsia"/>
                <w:sz w:val="28"/>
                <w:szCs w:val="28"/>
              </w:rPr>
              <w:t>）</w:t>
            </w:r>
            <w:r w:rsidRPr="009A3545">
              <w:rPr>
                <w:rFonts w:ascii="宋体" w:hAnsi="宋体" w:cs="宋体"/>
                <w:sz w:val="28"/>
                <w:szCs w:val="28"/>
              </w:rPr>
              <w:t>2012</w:t>
            </w:r>
            <w:r w:rsidRPr="009A3545">
              <w:rPr>
                <w:rFonts w:ascii="宋体" w:hAnsi="宋体" w:cs="宋体" w:hint="eastAsia"/>
                <w:sz w:val="28"/>
                <w:szCs w:val="28"/>
              </w:rPr>
              <w:t>年</w:t>
            </w:r>
            <w:r w:rsidRPr="009A3545">
              <w:rPr>
                <w:rFonts w:ascii="宋体" w:hAnsi="宋体" w:cs="宋体"/>
                <w:sz w:val="28"/>
                <w:szCs w:val="28"/>
              </w:rPr>
              <w:t>10</w:t>
            </w:r>
            <w:r w:rsidRPr="009A3545">
              <w:rPr>
                <w:rFonts w:ascii="宋体" w:hAnsi="宋体" w:cs="宋体" w:hint="eastAsia"/>
                <w:sz w:val="28"/>
                <w:szCs w:val="28"/>
              </w:rPr>
              <w:t>月获黑龙江省教育科研成果一等奖</w:t>
            </w:r>
            <w:r w:rsidRPr="009A3545">
              <w:rPr>
                <w:rFonts w:ascii="宋体" w:hAnsi="宋体" w:cs="宋体"/>
                <w:sz w:val="28"/>
                <w:szCs w:val="28"/>
              </w:rPr>
              <w:t>1</w:t>
            </w:r>
            <w:r w:rsidRPr="009A3545">
              <w:rPr>
                <w:rFonts w:ascii="宋体" w:hAnsi="宋体" w:cs="宋体" w:hint="eastAsia"/>
                <w:sz w:val="28"/>
                <w:szCs w:val="28"/>
              </w:rPr>
              <w:t>项；</w:t>
            </w:r>
          </w:p>
          <w:p w:rsidR="007D5E71" w:rsidRDefault="007D5E71" w:rsidP="007D5E71">
            <w:pPr>
              <w:tabs>
                <w:tab w:val="left" w:pos="4185"/>
              </w:tabs>
              <w:snapToGrid w:val="0"/>
              <w:ind w:firstLineChars="200" w:firstLine="31680"/>
              <w:jc w:val="left"/>
              <w:rPr>
                <w:rFonts w:ascii="宋体"/>
                <w:sz w:val="28"/>
                <w:szCs w:val="28"/>
              </w:rPr>
            </w:pPr>
            <w:r w:rsidRPr="009A3545">
              <w:rPr>
                <w:rFonts w:ascii="宋体" w:hAnsi="宋体" w:cs="宋体" w:hint="eastAsia"/>
                <w:sz w:val="28"/>
                <w:szCs w:val="28"/>
              </w:rPr>
              <w:t>（</w:t>
            </w:r>
            <w:r w:rsidRPr="009A3545">
              <w:rPr>
                <w:rFonts w:ascii="宋体" w:hAnsi="宋体" w:cs="宋体"/>
                <w:sz w:val="28"/>
                <w:szCs w:val="28"/>
              </w:rPr>
              <w:t>2</w:t>
            </w:r>
            <w:r w:rsidRPr="009A3545">
              <w:rPr>
                <w:rFonts w:ascii="宋体" w:hAnsi="宋体" w:cs="宋体" w:hint="eastAsia"/>
                <w:sz w:val="28"/>
                <w:szCs w:val="28"/>
              </w:rPr>
              <w:t>）</w:t>
            </w:r>
            <w:r w:rsidRPr="009A3545">
              <w:rPr>
                <w:rFonts w:ascii="宋体" w:hAnsi="宋体" w:cs="宋体"/>
                <w:sz w:val="28"/>
                <w:szCs w:val="28"/>
              </w:rPr>
              <w:t>2013</w:t>
            </w:r>
            <w:r w:rsidRPr="009A3545">
              <w:rPr>
                <w:rFonts w:ascii="宋体" w:hAnsi="宋体" w:cs="宋体" w:hint="eastAsia"/>
                <w:sz w:val="28"/>
                <w:szCs w:val="28"/>
              </w:rPr>
              <w:t>年</w:t>
            </w:r>
            <w:r w:rsidRPr="009A3545">
              <w:rPr>
                <w:rFonts w:ascii="宋体" w:hAnsi="宋体" w:cs="宋体"/>
                <w:sz w:val="28"/>
                <w:szCs w:val="28"/>
              </w:rPr>
              <w:t>3</w:t>
            </w:r>
            <w:r w:rsidRPr="009A3545">
              <w:rPr>
                <w:rFonts w:ascii="宋体" w:hAnsi="宋体" w:cs="宋体" w:hint="eastAsia"/>
                <w:sz w:val="28"/>
                <w:szCs w:val="28"/>
              </w:rPr>
              <w:t>月，获黑龙江省高等教育教学成果二等奖</w:t>
            </w:r>
            <w:r w:rsidRPr="009A3545">
              <w:rPr>
                <w:rFonts w:ascii="宋体" w:hAnsi="宋体" w:cs="宋体"/>
                <w:sz w:val="28"/>
                <w:szCs w:val="28"/>
              </w:rPr>
              <w:t>1</w:t>
            </w:r>
            <w:r w:rsidRPr="009A3545">
              <w:rPr>
                <w:rFonts w:ascii="宋体" w:hAnsi="宋体" w:cs="宋体" w:hint="eastAsia"/>
                <w:sz w:val="28"/>
                <w:szCs w:val="28"/>
              </w:rPr>
              <w:t>项（排名第</w:t>
            </w:r>
            <w:r w:rsidRPr="009A3545">
              <w:rPr>
                <w:rFonts w:ascii="宋体" w:hAnsi="宋体" w:cs="宋体"/>
                <w:sz w:val="28"/>
                <w:szCs w:val="28"/>
              </w:rPr>
              <w:t>2</w:t>
            </w:r>
            <w:r w:rsidRPr="009A3545">
              <w:rPr>
                <w:rFonts w:ascii="宋体" w:hAnsi="宋体" w:cs="宋体" w:hint="eastAsia"/>
                <w:sz w:val="28"/>
                <w:szCs w:val="28"/>
              </w:rPr>
              <w:t>）；</w:t>
            </w:r>
          </w:p>
          <w:p w:rsidR="007D5E71" w:rsidRDefault="007D5E71" w:rsidP="007D5E71">
            <w:pPr>
              <w:tabs>
                <w:tab w:val="left" w:pos="4185"/>
              </w:tabs>
              <w:snapToGrid w:val="0"/>
              <w:ind w:firstLineChars="200" w:firstLine="31680"/>
              <w:jc w:val="left"/>
              <w:rPr>
                <w:rFonts w:ascii="宋体"/>
                <w:sz w:val="28"/>
                <w:szCs w:val="28"/>
              </w:rPr>
            </w:pPr>
            <w:r w:rsidRPr="009A3545">
              <w:rPr>
                <w:rFonts w:ascii="宋体" w:hAnsi="宋体" w:cs="宋体" w:hint="eastAsia"/>
                <w:sz w:val="28"/>
                <w:szCs w:val="28"/>
              </w:rPr>
              <w:t>（</w:t>
            </w:r>
            <w:r w:rsidRPr="009A3545">
              <w:rPr>
                <w:rFonts w:ascii="宋体" w:hAnsi="宋体" w:cs="宋体"/>
                <w:sz w:val="28"/>
                <w:szCs w:val="28"/>
              </w:rPr>
              <w:t>3</w:t>
            </w:r>
            <w:r w:rsidRPr="009A3545">
              <w:rPr>
                <w:rFonts w:ascii="宋体" w:hAnsi="宋体" w:cs="宋体" w:hint="eastAsia"/>
                <w:sz w:val="28"/>
                <w:szCs w:val="28"/>
              </w:rPr>
              <w:t>）</w:t>
            </w:r>
            <w:r w:rsidRPr="009A3545">
              <w:rPr>
                <w:rFonts w:ascii="宋体" w:hAnsi="宋体" w:cs="宋体"/>
                <w:sz w:val="28"/>
                <w:szCs w:val="28"/>
              </w:rPr>
              <w:t>2013</w:t>
            </w:r>
            <w:r w:rsidRPr="009A3545">
              <w:rPr>
                <w:rFonts w:ascii="宋体" w:hAnsi="宋体" w:cs="宋体" w:hint="eastAsia"/>
                <w:sz w:val="28"/>
                <w:szCs w:val="28"/>
              </w:rPr>
              <w:t>年</w:t>
            </w:r>
            <w:r w:rsidRPr="009A3545">
              <w:rPr>
                <w:rFonts w:ascii="宋体" w:hAnsi="宋体" w:cs="宋体"/>
                <w:sz w:val="28"/>
                <w:szCs w:val="28"/>
              </w:rPr>
              <w:t>9</w:t>
            </w:r>
            <w:r w:rsidRPr="009A3545">
              <w:rPr>
                <w:rFonts w:ascii="宋体" w:hAnsi="宋体" w:cs="宋体" w:hint="eastAsia"/>
                <w:sz w:val="28"/>
                <w:szCs w:val="28"/>
              </w:rPr>
              <w:t>月，被授予校级教学成果特别奖（省政法学院）；</w:t>
            </w:r>
          </w:p>
          <w:p w:rsidR="007D5E71" w:rsidRDefault="007D5E71" w:rsidP="007D5E71">
            <w:pPr>
              <w:tabs>
                <w:tab w:val="left" w:pos="4185"/>
              </w:tabs>
              <w:snapToGrid w:val="0"/>
              <w:ind w:firstLineChars="200" w:firstLine="31680"/>
              <w:jc w:val="left"/>
              <w:rPr>
                <w:rFonts w:ascii="宋体"/>
                <w:sz w:val="28"/>
                <w:szCs w:val="28"/>
              </w:rPr>
            </w:pPr>
            <w:r w:rsidRPr="009A3545">
              <w:rPr>
                <w:rFonts w:ascii="宋体" w:hAnsi="宋体" w:cs="宋体" w:hint="eastAsia"/>
                <w:sz w:val="28"/>
                <w:szCs w:val="28"/>
              </w:rPr>
              <w:t>（</w:t>
            </w:r>
            <w:r w:rsidRPr="009A3545">
              <w:rPr>
                <w:rFonts w:ascii="宋体" w:hAnsi="宋体" w:cs="宋体"/>
                <w:sz w:val="28"/>
                <w:szCs w:val="28"/>
              </w:rPr>
              <w:t>4</w:t>
            </w:r>
            <w:r w:rsidRPr="009A3545">
              <w:rPr>
                <w:rFonts w:ascii="宋体" w:hAnsi="宋体" w:cs="宋体" w:hint="eastAsia"/>
                <w:sz w:val="28"/>
                <w:szCs w:val="28"/>
              </w:rPr>
              <w:t>）</w:t>
            </w:r>
            <w:r w:rsidRPr="009A3545">
              <w:rPr>
                <w:rFonts w:ascii="宋体" w:hAnsi="宋体" w:cs="宋体"/>
                <w:sz w:val="28"/>
                <w:szCs w:val="28"/>
              </w:rPr>
              <w:t>2018</w:t>
            </w:r>
            <w:r w:rsidRPr="009A3545">
              <w:rPr>
                <w:rFonts w:ascii="宋体" w:hAnsi="宋体" w:cs="宋体" w:hint="eastAsia"/>
                <w:sz w:val="28"/>
                <w:szCs w:val="28"/>
              </w:rPr>
              <w:t>年被哈尔滨商业大学评为“</w:t>
            </w:r>
            <w:r w:rsidRPr="009A3545">
              <w:rPr>
                <w:rFonts w:ascii="宋体" w:hAnsi="宋体" w:cs="宋体"/>
                <w:sz w:val="28"/>
                <w:szCs w:val="28"/>
              </w:rPr>
              <w:t>2018</w:t>
            </w:r>
            <w:r w:rsidRPr="009A3545">
              <w:rPr>
                <w:rFonts w:ascii="宋体" w:hAnsi="宋体" w:cs="宋体" w:hint="eastAsia"/>
                <w:sz w:val="28"/>
                <w:szCs w:val="28"/>
              </w:rPr>
              <w:t>年服务社会优秀学者”</w:t>
            </w:r>
          </w:p>
          <w:p w:rsidR="007D5E71" w:rsidRDefault="007D5E71" w:rsidP="007D5E71">
            <w:pPr>
              <w:tabs>
                <w:tab w:val="left" w:pos="4185"/>
              </w:tabs>
              <w:snapToGrid w:val="0"/>
              <w:ind w:firstLineChars="100" w:firstLine="31680"/>
              <w:jc w:val="left"/>
              <w:rPr>
                <w:rFonts w:ascii="宋体"/>
                <w:sz w:val="28"/>
                <w:szCs w:val="28"/>
              </w:rPr>
            </w:pPr>
          </w:p>
          <w:p w:rsidR="007D5E71" w:rsidRDefault="007D5E71" w:rsidP="00FD0904">
            <w:pPr>
              <w:tabs>
                <w:tab w:val="left" w:pos="4185"/>
              </w:tabs>
              <w:snapToGrid w:val="0"/>
              <w:jc w:val="left"/>
              <w:rPr>
                <w:rFonts w:ascii="楷体_GB2312" w:eastAsia="楷体_GB2312" w:hAnsi="楷体"/>
                <w:b/>
                <w:bCs/>
                <w:color w:val="0000FF"/>
                <w:sz w:val="24"/>
                <w:szCs w:val="24"/>
              </w:rPr>
            </w:pPr>
          </w:p>
        </w:tc>
      </w:tr>
      <w:tr w:rsidR="007D5E71">
        <w:trPr>
          <w:cantSplit/>
          <w:trHeight w:hRule="exact" w:val="6814"/>
          <w:jc w:val="center"/>
        </w:trPr>
        <w:tc>
          <w:tcPr>
            <w:tcW w:w="8784" w:type="dxa"/>
            <w:gridSpan w:val="5"/>
            <w:vAlign w:val="center"/>
          </w:tcPr>
          <w:p w:rsidR="007D5E71" w:rsidRPr="00CA50C8" w:rsidRDefault="007D5E71" w:rsidP="00413558">
            <w:pPr>
              <w:tabs>
                <w:tab w:val="left" w:pos="4185"/>
              </w:tabs>
              <w:snapToGrid w:val="0"/>
              <w:jc w:val="center"/>
              <w:rPr>
                <w:rFonts w:ascii="黑体" w:eastAsia="黑体" w:hAnsi="黑体"/>
                <w:b/>
                <w:bCs/>
                <w:sz w:val="30"/>
                <w:szCs w:val="30"/>
              </w:rPr>
            </w:pPr>
            <w:r w:rsidRPr="00CA50C8">
              <w:rPr>
                <w:rFonts w:ascii="黑体" w:eastAsia="黑体" w:hAnsi="黑体" w:cs="黑体" w:hint="eastAsia"/>
                <w:b/>
                <w:bCs/>
                <w:sz w:val="30"/>
                <w:szCs w:val="30"/>
              </w:rPr>
              <w:t>在法治宣传方面的贡献</w:t>
            </w:r>
          </w:p>
          <w:p w:rsidR="007D5E71" w:rsidRPr="00B45C1E" w:rsidRDefault="007D5E71" w:rsidP="007D5E71">
            <w:pPr>
              <w:tabs>
                <w:tab w:val="left" w:pos="4185"/>
              </w:tabs>
              <w:snapToGrid w:val="0"/>
              <w:ind w:firstLineChars="150" w:firstLine="31680"/>
              <w:jc w:val="left"/>
              <w:rPr>
                <w:rFonts w:ascii="宋体"/>
                <w:sz w:val="28"/>
                <w:szCs w:val="28"/>
              </w:rPr>
            </w:pPr>
            <w:r w:rsidRPr="00B45C1E">
              <w:rPr>
                <w:rFonts w:ascii="宋体" w:hAnsi="宋体" w:cs="宋体"/>
                <w:b/>
                <w:bCs/>
                <w:sz w:val="28"/>
                <w:szCs w:val="28"/>
              </w:rPr>
              <w:t>1.</w:t>
            </w:r>
            <w:r w:rsidRPr="00B45C1E">
              <w:rPr>
                <w:rFonts w:ascii="宋体" w:hAnsi="宋体" w:cs="宋体" w:hint="eastAsia"/>
                <w:b/>
                <w:bCs/>
                <w:sz w:val="28"/>
                <w:szCs w:val="28"/>
              </w:rPr>
              <w:t>积极开展“七五”普法宣讲：</w:t>
            </w:r>
            <w:r w:rsidRPr="00B45C1E">
              <w:rPr>
                <w:rFonts w:ascii="宋体" w:hAnsi="宋体" w:cs="宋体" w:hint="eastAsia"/>
                <w:sz w:val="28"/>
                <w:szCs w:val="28"/>
              </w:rPr>
              <w:t>石贤平是哈尔滨市和哈尔滨市道里区“七五”普法讲师团成员，定期向社区法律诊所居民讲解法律专题；</w:t>
            </w:r>
          </w:p>
          <w:p w:rsidR="007D5E71" w:rsidRPr="00B45C1E" w:rsidRDefault="007D5E71" w:rsidP="007D5E71">
            <w:pPr>
              <w:tabs>
                <w:tab w:val="left" w:pos="4185"/>
              </w:tabs>
              <w:snapToGrid w:val="0"/>
              <w:ind w:firstLineChars="150" w:firstLine="31680"/>
              <w:jc w:val="left"/>
              <w:rPr>
                <w:rFonts w:ascii="宋体"/>
                <w:sz w:val="28"/>
                <w:szCs w:val="28"/>
              </w:rPr>
            </w:pPr>
            <w:r w:rsidRPr="00B45C1E">
              <w:rPr>
                <w:rFonts w:ascii="宋体" w:hAnsi="宋体" w:cs="宋体"/>
                <w:b/>
                <w:bCs/>
                <w:sz w:val="28"/>
                <w:szCs w:val="28"/>
              </w:rPr>
              <w:t>2.</w:t>
            </w:r>
            <w:r w:rsidRPr="00B45C1E">
              <w:rPr>
                <w:rFonts w:ascii="宋体" w:hAnsi="宋体" w:cs="宋体" w:hint="eastAsia"/>
                <w:b/>
                <w:bCs/>
                <w:sz w:val="28"/>
                <w:szCs w:val="28"/>
              </w:rPr>
              <w:t>担任司法部法律援助讲师团成员：</w:t>
            </w:r>
            <w:r w:rsidRPr="00B45C1E">
              <w:rPr>
                <w:rFonts w:ascii="宋体" w:hAnsi="宋体" w:cs="宋体" w:hint="eastAsia"/>
                <w:sz w:val="28"/>
                <w:szCs w:val="28"/>
              </w:rPr>
              <w:t>被遴选为司法部法律援助讲师团成员，普及法律援助理论与实务；</w:t>
            </w:r>
          </w:p>
          <w:p w:rsidR="007D5E71" w:rsidRDefault="007D5E71" w:rsidP="007D5E71">
            <w:pPr>
              <w:tabs>
                <w:tab w:val="left" w:pos="4185"/>
              </w:tabs>
              <w:snapToGrid w:val="0"/>
              <w:ind w:firstLineChars="150" w:firstLine="31680"/>
              <w:jc w:val="left"/>
              <w:rPr>
                <w:rFonts w:ascii="宋体"/>
                <w:sz w:val="28"/>
                <w:szCs w:val="28"/>
              </w:rPr>
            </w:pPr>
            <w:r w:rsidRPr="00B45C1E">
              <w:rPr>
                <w:rFonts w:ascii="宋体" w:hAnsi="宋体" w:cs="宋体"/>
                <w:b/>
                <w:bCs/>
                <w:sz w:val="28"/>
                <w:szCs w:val="28"/>
              </w:rPr>
              <w:t>3.</w:t>
            </w:r>
            <w:r w:rsidRPr="00176BA0">
              <w:rPr>
                <w:rFonts w:ascii="宋体" w:hAnsi="宋体" w:cs="宋体" w:hint="eastAsia"/>
                <w:b/>
                <w:bCs/>
                <w:sz w:val="28"/>
                <w:szCs w:val="28"/>
              </w:rPr>
              <w:t>创建高校法援机构积极开展普法活动：</w:t>
            </w:r>
            <w:r w:rsidRPr="00B45C1E">
              <w:rPr>
                <w:rFonts w:ascii="宋体" w:hAnsi="宋体" w:cs="宋体" w:hint="eastAsia"/>
                <w:sz w:val="28"/>
                <w:szCs w:val="28"/>
              </w:rPr>
              <w:t>石贤平创办的黑龙江省首家高校法律援助机构</w:t>
            </w:r>
            <w:r>
              <w:rPr>
                <w:rFonts w:ascii="宋体" w:hAnsi="宋体" w:cs="宋体" w:hint="eastAsia"/>
                <w:sz w:val="28"/>
                <w:szCs w:val="28"/>
              </w:rPr>
              <w:t>，</w:t>
            </w:r>
            <w:r w:rsidRPr="00B45C1E">
              <w:rPr>
                <w:rFonts w:ascii="宋体" w:hAnsi="宋体" w:cs="宋体" w:hint="eastAsia"/>
                <w:sz w:val="28"/>
                <w:szCs w:val="28"/>
              </w:rPr>
              <w:t>每年定期组织大学生志愿者进行社区普法、中小学普法、乡村普法等普法宣传活动，该组织于</w:t>
            </w:r>
            <w:r w:rsidRPr="00B45C1E">
              <w:rPr>
                <w:rFonts w:ascii="宋体" w:hAnsi="宋体" w:cs="宋体"/>
                <w:sz w:val="28"/>
                <w:szCs w:val="28"/>
              </w:rPr>
              <w:t>2006</w:t>
            </w:r>
            <w:r w:rsidRPr="00B45C1E">
              <w:rPr>
                <w:rFonts w:ascii="宋体" w:hAnsi="宋体" w:cs="宋体" w:hint="eastAsia"/>
                <w:sz w:val="28"/>
                <w:szCs w:val="28"/>
              </w:rPr>
              <w:t>年获第二届全国高校优秀学生社团，连续多年获省、市志愿服务先进集体</w:t>
            </w:r>
            <w:r>
              <w:rPr>
                <w:rFonts w:ascii="宋体" w:hAnsi="宋体" w:cs="宋体" w:hint="eastAsia"/>
                <w:sz w:val="28"/>
                <w:szCs w:val="28"/>
              </w:rPr>
              <w:t>等</w:t>
            </w:r>
            <w:r w:rsidRPr="00B45C1E">
              <w:rPr>
                <w:rFonts w:ascii="宋体" w:hAnsi="宋体" w:cs="宋体" w:hint="eastAsia"/>
                <w:sz w:val="28"/>
                <w:szCs w:val="28"/>
              </w:rPr>
              <w:t>荣誉称号</w:t>
            </w:r>
            <w:r>
              <w:rPr>
                <w:rFonts w:ascii="宋体" w:hAnsi="宋体" w:cs="宋体" w:hint="eastAsia"/>
                <w:sz w:val="28"/>
                <w:szCs w:val="28"/>
              </w:rPr>
              <w:t>。</w:t>
            </w:r>
          </w:p>
          <w:p w:rsidR="007D5E71" w:rsidRPr="00FD0904" w:rsidRDefault="007D5E71" w:rsidP="00397C78">
            <w:pPr>
              <w:tabs>
                <w:tab w:val="left" w:pos="4185"/>
              </w:tabs>
              <w:snapToGrid w:val="0"/>
              <w:jc w:val="left"/>
              <w:rPr>
                <w:rFonts w:ascii="宋体"/>
                <w:b/>
                <w:bCs/>
                <w:sz w:val="28"/>
                <w:szCs w:val="28"/>
              </w:rPr>
            </w:pPr>
            <w:r w:rsidRPr="00B45C1E">
              <w:rPr>
                <w:rFonts w:ascii="宋体" w:hAnsi="宋体" w:cs="宋体" w:hint="eastAsia"/>
                <w:sz w:val="28"/>
                <w:szCs w:val="28"/>
              </w:rPr>
              <w:t>依托</w:t>
            </w:r>
            <w:r>
              <w:rPr>
                <w:rFonts w:ascii="宋体" w:hAnsi="宋体" w:cs="宋体" w:hint="eastAsia"/>
                <w:sz w:val="28"/>
                <w:szCs w:val="28"/>
              </w:rPr>
              <w:t>该</w:t>
            </w:r>
            <w:r w:rsidRPr="00B45C1E">
              <w:rPr>
                <w:rFonts w:ascii="宋体" w:hAnsi="宋体" w:cs="宋体" w:hint="eastAsia"/>
                <w:sz w:val="28"/>
                <w:szCs w:val="28"/>
              </w:rPr>
              <w:t>组织，石贤平广泛开展法治宣讲活动，</w:t>
            </w:r>
            <w:r w:rsidRPr="00B45C1E">
              <w:rPr>
                <w:rFonts w:ascii="宋体" w:hAnsi="宋体" w:cs="宋体"/>
                <w:sz w:val="28"/>
                <w:szCs w:val="28"/>
              </w:rPr>
              <w:t>1</w:t>
            </w:r>
            <w:r>
              <w:rPr>
                <w:rFonts w:ascii="宋体" w:hAnsi="宋体" w:cs="宋体"/>
                <w:sz w:val="28"/>
                <w:szCs w:val="28"/>
              </w:rPr>
              <w:t>9</w:t>
            </w:r>
            <w:r w:rsidRPr="00B45C1E">
              <w:rPr>
                <w:rFonts w:ascii="宋体" w:hAnsi="宋体" w:cs="宋体" w:hint="eastAsia"/>
                <w:sz w:val="28"/>
                <w:szCs w:val="28"/>
              </w:rPr>
              <w:t>年来带领一批批大学生志愿者开展社区、乡村和中小学义务普法活动数百场，累计办理各类法律援助案件</w:t>
            </w:r>
            <w:r w:rsidRPr="00B45C1E">
              <w:rPr>
                <w:rFonts w:ascii="宋体" w:hAnsi="宋体" w:cs="宋体"/>
                <w:sz w:val="28"/>
                <w:szCs w:val="28"/>
              </w:rPr>
              <w:t>300</w:t>
            </w:r>
            <w:r w:rsidRPr="00B45C1E">
              <w:rPr>
                <w:rFonts w:ascii="宋体" w:hAnsi="宋体" w:cs="宋体" w:hint="eastAsia"/>
                <w:sz w:val="28"/>
                <w:szCs w:val="28"/>
              </w:rPr>
              <w:t>多件、调解</w:t>
            </w:r>
            <w:r w:rsidRPr="00B45C1E">
              <w:rPr>
                <w:rFonts w:ascii="宋体" w:hAnsi="宋体" w:cs="宋体"/>
                <w:sz w:val="28"/>
                <w:szCs w:val="28"/>
              </w:rPr>
              <w:t>300</w:t>
            </w:r>
            <w:r w:rsidRPr="00B45C1E">
              <w:rPr>
                <w:rFonts w:ascii="宋体" w:hAnsi="宋体" w:cs="宋体" w:hint="eastAsia"/>
                <w:sz w:val="28"/>
                <w:szCs w:val="28"/>
              </w:rPr>
              <w:t>多件，直接受援人达到</w:t>
            </w:r>
            <w:r w:rsidRPr="00B45C1E">
              <w:rPr>
                <w:rFonts w:ascii="宋体" w:hAnsi="宋体" w:cs="宋体"/>
                <w:sz w:val="28"/>
                <w:szCs w:val="28"/>
              </w:rPr>
              <w:t>1000</w:t>
            </w:r>
            <w:r w:rsidRPr="00B45C1E">
              <w:rPr>
                <w:rFonts w:ascii="宋体" w:hAnsi="宋体" w:cs="宋体" w:hint="eastAsia"/>
                <w:sz w:val="28"/>
                <w:szCs w:val="28"/>
              </w:rPr>
              <w:t>余人。</w:t>
            </w:r>
          </w:p>
          <w:p w:rsidR="007D5E71" w:rsidRPr="00B64D6B" w:rsidRDefault="007D5E71" w:rsidP="007D5E71">
            <w:pPr>
              <w:tabs>
                <w:tab w:val="left" w:pos="4185"/>
              </w:tabs>
              <w:snapToGrid w:val="0"/>
              <w:ind w:firstLineChars="150" w:firstLine="31680"/>
              <w:jc w:val="left"/>
              <w:rPr>
                <w:rFonts w:ascii="宋体"/>
                <w:sz w:val="28"/>
                <w:szCs w:val="28"/>
              </w:rPr>
            </w:pPr>
            <w:r w:rsidRPr="00E036B2">
              <w:rPr>
                <w:rFonts w:ascii="宋体" w:hAnsi="宋体" w:cs="宋体"/>
                <w:b/>
                <w:bCs/>
                <w:sz w:val="28"/>
                <w:szCs w:val="28"/>
              </w:rPr>
              <w:t>4</w:t>
            </w:r>
            <w:r w:rsidRPr="00E036B2">
              <w:rPr>
                <w:rFonts w:ascii="宋体" w:cs="宋体"/>
                <w:b/>
                <w:bCs/>
                <w:sz w:val="28"/>
                <w:szCs w:val="28"/>
              </w:rPr>
              <w:t>.</w:t>
            </w:r>
            <w:r w:rsidRPr="00E036B2">
              <w:rPr>
                <w:rFonts w:ascii="宋体" w:hAnsi="宋体" w:cs="宋体" w:hint="eastAsia"/>
                <w:b/>
                <w:bCs/>
                <w:sz w:val="28"/>
                <w:szCs w:val="28"/>
              </w:rPr>
              <w:t>积极宣传《民法典》</w:t>
            </w:r>
            <w:r>
              <w:rPr>
                <w:rFonts w:ascii="宋体" w:hAnsi="宋体" w:cs="宋体" w:hint="eastAsia"/>
                <w:b/>
                <w:bCs/>
                <w:sz w:val="28"/>
                <w:szCs w:val="28"/>
              </w:rPr>
              <w:t>，发表理论文章</w:t>
            </w:r>
            <w:r w:rsidRPr="00E036B2">
              <w:rPr>
                <w:rFonts w:ascii="宋体" w:hAnsi="宋体" w:cs="宋体" w:hint="eastAsia"/>
                <w:b/>
                <w:bCs/>
                <w:sz w:val="28"/>
                <w:szCs w:val="28"/>
              </w:rPr>
              <w:t>：</w:t>
            </w:r>
            <w:r w:rsidRPr="00E036B2">
              <w:rPr>
                <w:rFonts w:ascii="宋体" w:hAnsi="宋体" w:cs="宋体" w:hint="eastAsia"/>
                <w:sz w:val="28"/>
                <w:szCs w:val="28"/>
              </w:rPr>
              <w:t>（</w:t>
            </w:r>
            <w:r w:rsidRPr="00E036B2">
              <w:rPr>
                <w:rFonts w:ascii="宋体" w:hAnsi="宋体" w:cs="宋体"/>
                <w:sz w:val="28"/>
                <w:szCs w:val="28"/>
              </w:rPr>
              <w:t>1</w:t>
            </w:r>
            <w:r w:rsidRPr="00E036B2">
              <w:rPr>
                <w:rFonts w:ascii="宋体" w:hAnsi="宋体" w:cs="宋体" w:hint="eastAsia"/>
                <w:sz w:val="28"/>
                <w:szCs w:val="28"/>
              </w:rPr>
              <w:t>）</w:t>
            </w:r>
            <w:r w:rsidRPr="00B45C1E">
              <w:rPr>
                <w:rFonts w:ascii="宋体" w:hAnsi="宋体" w:cs="宋体" w:hint="eastAsia"/>
                <w:sz w:val="28"/>
                <w:szCs w:val="28"/>
              </w:rPr>
              <w:t>接受记者采访，于</w:t>
            </w:r>
            <w:r w:rsidRPr="00B45C1E">
              <w:rPr>
                <w:rFonts w:ascii="宋体" w:hAnsi="宋体" w:cs="宋体"/>
                <w:sz w:val="28"/>
                <w:szCs w:val="28"/>
              </w:rPr>
              <w:t>2020</w:t>
            </w:r>
            <w:r w:rsidRPr="00B45C1E">
              <w:rPr>
                <w:rFonts w:ascii="宋体" w:hAnsi="宋体" w:cs="宋体" w:hint="eastAsia"/>
                <w:sz w:val="28"/>
                <w:szCs w:val="28"/>
              </w:rPr>
              <w:t>年</w:t>
            </w:r>
            <w:r w:rsidRPr="00B45C1E">
              <w:rPr>
                <w:rFonts w:ascii="宋体" w:hAnsi="宋体" w:cs="宋体"/>
                <w:sz w:val="28"/>
                <w:szCs w:val="28"/>
              </w:rPr>
              <w:t>7</w:t>
            </w:r>
            <w:r w:rsidRPr="00B45C1E">
              <w:rPr>
                <w:rFonts w:ascii="宋体" w:hAnsi="宋体" w:cs="宋体" w:hint="eastAsia"/>
                <w:sz w:val="28"/>
                <w:szCs w:val="28"/>
              </w:rPr>
              <w:t>月</w:t>
            </w:r>
            <w:r w:rsidRPr="00B45C1E">
              <w:rPr>
                <w:rFonts w:ascii="宋体" w:hAnsi="宋体" w:cs="宋体"/>
                <w:sz w:val="28"/>
                <w:szCs w:val="28"/>
              </w:rPr>
              <w:t>27</w:t>
            </w:r>
            <w:r w:rsidRPr="00B45C1E">
              <w:rPr>
                <w:rFonts w:ascii="宋体" w:hAnsi="宋体" w:cs="宋体" w:hint="eastAsia"/>
                <w:sz w:val="28"/>
                <w:szCs w:val="28"/>
              </w:rPr>
              <w:t>日在《黑龙江日报》发表“民法典如何界定住宅小区停车位权属”的宣传文章</w:t>
            </w: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w:t>
            </w:r>
            <w:r w:rsidRPr="00B45C1E">
              <w:rPr>
                <w:rFonts w:ascii="宋体" w:hAnsi="宋体" w:cs="宋体" w:hint="eastAsia"/>
                <w:sz w:val="28"/>
                <w:szCs w:val="28"/>
              </w:rPr>
              <w:t>积极宣传《民法典》，于</w:t>
            </w:r>
            <w:r w:rsidRPr="00B45C1E">
              <w:rPr>
                <w:rFonts w:ascii="宋体" w:hAnsi="宋体" w:cs="宋体"/>
                <w:sz w:val="28"/>
                <w:szCs w:val="28"/>
              </w:rPr>
              <w:t>2020</w:t>
            </w:r>
            <w:r w:rsidRPr="00B45C1E">
              <w:rPr>
                <w:rFonts w:ascii="宋体" w:hAnsi="宋体" w:cs="宋体" w:hint="eastAsia"/>
                <w:sz w:val="28"/>
                <w:szCs w:val="28"/>
              </w:rPr>
              <w:t>年</w:t>
            </w:r>
            <w:r>
              <w:rPr>
                <w:rFonts w:ascii="宋体" w:hAnsi="宋体" w:cs="宋体"/>
                <w:sz w:val="28"/>
                <w:szCs w:val="28"/>
              </w:rPr>
              <w:t>8</w:t>
            </w:r>
            <w:r w:rsidRPr="00B45C1E">
              <w:rPr>
                <w:rFonts w:ascii="宋体" w:hAnsi="宋体" w:cs="宋体" w:hint="eastAsia"/>
                <w:sz w:val="28"/>
                <w:szCs w:val="28"/>
              </w:rPr>
              <w:t>月</w:t>
            </w:r>
            <w:r>
              <w:rPr>
                <w:rFonts w:ascii="宋体" w:hAnsi="宋体" w:cs="宋体"/>
                <w:sz w:val="28"/>
                <w:szCs w:val="28"/>
              </w:rPr>
              <w:t>4</w:t>
            </w:r>
            <w:r w:rsidRPr="00B45C1E">
              <w:rPr>
                <w:rFonts w:ascii="宋体" w:hAnsi="宋体" w:cs="宋体" w:hint="eastAsia"/>
                <w:sz w:val="28"/>
                <w:szCs w:val="28"/>
              </w:rPr>
              <w:t>日在《黑龙江日报》发表“</w:t>
            </w:r>
            <w:r>
              <w:rPr>
                <w:rFonts w:ascii="宋体" w:hAnsi="宋体" w:cs="宋体" w:hint="eastAsia"/>
                <w:sz w:val="28"/>
                <w:szCs w:val="28"/>
              </w:rPr>
              <w:t>民法典：</w:t>
            </w:r>
            <w:r w:rsidRPr="008F23D1">
              <w:rPr>
                <w:rFonts w:ascii="宋体" w:hAnsi="宋体" w:cs="宋体" w:hint="eastAsia"/>
                <w:sz w:val="28"/>
                <w:szCs w:val="28"/>
              </w:rPr>
              <w:t>公民权利保护的新起点</w:t>
            </w:r>
            <w:r w:rsidRPr="00B45C1E">
              <w:rPr>
                <w:rFonts w:ascii="宋体" w:hAnsi="宋体" w:cs="宋体" w:hint="eastAsia"/>
                <w:sz w:val="28"/>
                <w:szCs w:val="28"/>
              </w:rPr>
              <w:t>”</w:t>
            </w:r>
            <w:r>
              <w:rPr>
                <w:rFonts w:ascii="宋体" w:hAnsi="宋体" w:cs="宋体" w:hint="eastAsia"/>
                <w:sz w:val="28"/>
                <w:szCs w:val="28"/>
              </w:rPr>
              <w:t>理论</w:t>
            </w:r>
            <w:r w:rsidRPr="00B45C1E">
              <w:rPr>
                <w:rFonts w:ascii="宋体" w:hAnsi="宋体" w:cs="宋体" w:hint="eastAsia"/>
                <w:sz w:val="28"/>
                <w:szCs w:val="28"/>
              </w:rPr>
              <w:t>文章。</w:t>
            </w:r>
          </w:p>
          <w:p w:rsidR="007D5E71" w:rsidRPr="004E1C08" w:rsidRDefault="007D5E71" w:rsidP="007D5E71">
            <w:pPr>
              <w:tabs>
                <w:tab w:val="left" w:pos="4185"/>
              </w:tabs>
              <w:snapToGrid w:val="0"/>
              <w:ind w:firstLineChars="150" w:firstLine="31680"/>
              <w:jc w:val="left"/>
              <w:rPr>
                <w:rFonts w:ascii="宋体"/>
                <w:sz w:val="28"/>
                <w:szCs w:val="28"/>
              </w:rPr>
            </w:pPr>
            <w:r w:rsidRPr="009C2694">
              <w:rPr>
                <w:rFonts w:ascii="宋体" w:hAnsi="宋体" w:cs="宋体"/>
                <w:b/>
                <w:bCs/>
                <w:sz w:val="28"/>
                <w:szCs w:val="28"/>
              </w:rPr>
              <w:t>5</w:t>
            </w:r>
            <w:r w:rsidRPr="009C2694">
              <w:rPr>
                <w:rFonts w:ascii="宋体" w:cs="宋体"/>
                <w:b/>
                <w:bCs/>
                <w:sz w:val="28"/>
                <w:szCs w:val="28"/>
              </w:rPr>
              <w:t>.</w:t>
            </w:r>
            <w:r w:rsidRPr="009C2694">
              <w:rPr>
                <w:rFonts w:ascii="宋体" w:hAnsi="宋体" w:cs="宋体" w:hint="eastAsia"/>
                <w:b/>
                <w:bCs/>
                <w:sz w:val="28"/>
                <w:szCs w:val="28"/>
              </w:rPr>
              <w:t>开展《民法典》学术讲座，</w:t>
            </w:r>
            <w:r>
              <w:rPr>
                <w:rFonts w:ascii="宋体" w:hAnsi="宋体" w:cs="宋体" w:hint="eastAsia"/>
                <w:sz w:val="28"/>
                <w:szCs w:val="28"/>
              </w:rPr>
              <w:t>接受市法学会邀请，于</w:t>
            </w:r>
            <w:r>
              <w:rPr>
                <w:rFonts w:ascii="宋体" w:hAnsi="宋体" w:cs="宋体"/>
                <w:sz w:val="28"/>
                <w:szCs w:val="28"/>
              </w:rPr>
              <w:t>2020</w:t>
            </w:r>
            <w:r>
              <w:rPr>
                <w:rFonts w:ascii="宋体" w:hAnsi="宋体" w:cs="宋体" w:hint="eastAsia"/>
                <w:sz w:val="28"/>
                <w:szCs w:val="28"/>
              </w:rPr>
              <w:t>年</w:t>
            </w:r>
            <w:r>
              <w:rPr>
                <w:rFonts w:ascii="宋体" w:hAnsi="宋体" w:cs="宋体"/>
                <w:sz w:val="28"/>
                <w:szCs w:val="28"/>
              </w:rPr>
              <w:t>1</w:t>
            </w:r>
            <w:r>
              <w:rPr>
                <w:rFonts w:ascii="宋体" w:cs="宋体"/>
                <w:sz w:val="28"/>
                <w:szCs w:val="28"/>
              </w:rPr>
              <w:t>0</w:t>
            </w:r>
            <w:r>
              <w:rPr>
                <w:rFonts w:ascii="宋体" w:hAnsi="宋体" w:cs="宋体" w:hint="eastAsia"/>
                <w:sz w:val="28"/>
                <w:szCs w:val="28"/>
              </w:rPr>
              <w:t>月</w:t>
            </w:r>
            <w:r>
              <w:rPr>
                <w:rFonts w:ascii="宋体" w:hAnsi="宋体" w:cs="宋体"/>
                <w:sz w:val="28"/>
                <w:szCs w:val="28"/>
              </w:rPr>
              <w:t>3</w:t>
            </w:r>
            <w:r>
              <w:rPr>
                <w:rFonts w:ascii="宋体" w:cs="宋体"/>
                <w:sz w:val="28"/>
                <w:szCs w:val="28"/>
              </w:rPr>
              <w:t>0</w:t>
            </w:r>
            <w:r>
              <w:rPr>
                <w:rFonts w:ascii="宋体" w:hAnsi="宋体" w:cs="宋体" w:hint="eastAsia"/>
                <w:sz w:val="28"/>
                <w:szCs w:val="28"/>
              </w:rPr>
              <w:t>日开展《民法典时代下的行政执法》讲座。</w:t>
            </w:r>
          </w:p>
        </w:tc>
      </w:tr>
      <w:tr w:rsidR="007D5E71">
        <w:trPr>
          <w:cantSplit/>
          <w:trHeight w:val="6762"/>
          <w:jc w:val="center"/>
        </w:trPr>
        <w:tc>
          <w:tcPr>
            <w:tcW w:w="8784" w:type="dxa"/>
            <w:gridSpan w:val="5"/>
            <w:vAlign w:val="center"/>
          </w:tcPr>
          <w:p w:rsidR="007D5E71" w:rsidRPr="00CA50C8" w:rsidRDefault="007D5E71" w:rsidP="00397C78">
            <w:pPr>
              <w:tabs>
                <w:tab w:val="left" w:pos="4185"/>
              </w:tabs>
              <w:snapToGrid w:val="0"/>
              <w:jc w:val="center"/>
              <w:rPr>
                <w:rFonts w:ascii="黑体" w:eastAsia="黑体" w:hAnsi="黑体"/>
                <w:b/>
                <w:bCs/>
                <w:sz w:val="30"/>
                <w:szCs w:val="30"/>
              </w:rPr>
            </w:pPr>
            <w:r w:rsidRPr="00CA50C8">
              <w:rPr>
                <w:rFonts w:ascii="黑体" w:eastAsia="黑体" w:hAnsi="黑体" w:cs="黑体" w:hint="eastAsia"/>
                <w:b/>
                <w:bCs/>
                <w:sz w:val="30"/>
                <w:szCs w:val="30"/>
              </w:rPr>
              <w:t>在法治实践方面的贡献</w:t>
            </w:r>
          </w:p>
          <w:p w:rsidR="007D5E71" w:rsidRPr="00B45C1E" w:rsidRDefault="007D5E71" w:rsidP="007D5E71">
            <w:pPr>
              <w:tabs>
                <w:tab w:val="left" w:pos="4185"/>
              </w:tabs>
              <w:snapToGrid w:val="0"/>
              <w:ind w:firstLineChars="200" w:firstLine="31680"/>
              <w:jc w:val="left"/>
              <w:rPr>
                <w:rFonts w:ascii="宋体"/>
                <w:b/>
                <w:bCs/>
                <w:sz w:val="28"/>
                <w:szCs w:val="28"/>
              </w:rPr>
            </w:pPr>
            <w:r w:rsidRPr="00B45C1E">
              <w:rPr>
                <w:rFonts w:ascii="宋体" w:hAnsi="宋体" w:cs="宋体"/>
                <w:b/>
                <w:bCs/>
                <w:sz w:val="28"/>
                <w:szCs w:val="28"/>
              </w:rPr>
              <w:t xml:space="preserve">1. </w:t>
            </w:r>
            <w:r w:rsidRPr="00B45C1E">
              <w:rPr>
                <w:rFonts w:ascii="宋体" w:hAnsi="宋体" w:cs="宋体" w:hint="eastAsia"/>
                <w:b/>
                <w:bCs/>
                <w:sz w:val="28"/>
                <w:szCs w:val="28"/>
              </w:rPr>
              <w:t>在实务部门挂职情况</w:t>
            </w:r>
          </w:p>
          <w:p w:rsidR="007D5E71" w:rsidRPr="00B45C1E" w:rsidRDefault="007D5E71" w:rsidP="007D5E71">
            <w:pPr>
              <w:tabs>
                <w:tab w:val="left" w:pos="4185"/>
              </w:tabs>
              <w:snapToGrid w:val="0"/>
              <w:ind w:firstLineChars="150" w:firstLine="31680"/>
              <w:jc w:val="left"/>
              <w:rPr>
                <w:rFonts w:ascii="宋体"/>
                <w:sz w:val="28"/>
                <w:szCs w:val="28"/>
              </w:rPr>
            </w:pPr>
            <w:r w:rsidRPr="00B45C1E">
              <w:rPr>
                <w:rFonts w:ascii="宋体" w:hAnsi="宋体" w:cs="宋体" w:hint="eastAsia"/>
                <w:sz w:val="28"/>
                <w:szCs w:val="28"/>
              </w:rPr>
              <w:t>（</w:t>
            </w:r>
            <w:r w:rsidRPr="00B45C1E">
              <w:rPr>
                <w:rFonts w:ascii="宋体" w:hAnsi="宋体" w:cs="宋体"/>
                <w:sz w:val="28"/>
                <w:szCs w:val="28"/>
              </w:rPr>
              <w:t>1</w:t>
            </w:r>
            <w:r w:rsidRPr="00B45C1E">
              <w:rPr>
                <w:rFonts w:ascii="宋体" w:hAnsi="宋体" w:cs="宋体" w:hint="eastAsia"/>
                <w:sz w:val="28"/>
                <w:szCs w:val="28"/>
              </w:rPr>
              <w:t>）</w:t>
            </w:r>
            <w:r w:rsidRPr="00B45C1E">
              <w:rPr>
                <w:rFonts w:ascii="宋体" w:hAnsi="宋体" w:cs="宋体"/>
                <w:sz w:val="28"/>
                <w:szCs w:val="28"/>
              </w:rPr>
              <w:t>2016</w:t>
            </w:r>
            <w:r w:rsidRPr="00B45C1E">
              <w:rPr>
                <w:rFonts w:ascii="宋体" w:hAnsi="宋体" w:cs="宋体" w:hint="eastAsia"/>
                <w:sz w:val="28"/>
                <w:szCs w:val="28"/>
              </w:rPr>
              <w:t>年</w:t>
            </w:r>
            <w:r w:rsidRPr="00B45C1E">
              <w:rPr>
                <w:rFonts w:ascii="宋体" w:hAnsi="宋体" w:cs="宋体"/>
                <w:sz w:val="28"/>
                <w:szCs w:val="28"/>
              </w:rPr>
              <w:t>9</w:t>
            </w:r>
            <w:r w:rsidRPr="00B45C1E">
              <w:rPr>
                <w:rFonts w:ascii="宋体" w:hAnsi="宋体" w:cs="宋体" w:hint="eastAsia"/>
                <w:sz w:val="28"/>
                <w:szCs w:val="28"/>
              </w:rPr>
              <w:t>月</w:t>
            </w:r>
            <w:r w:rsidRPr="00B45C1E">
              <w:rPr>
                <w:rFonts w:ascii="宋体" w:hAnsi="宋体" w:cs="宋体"/>
                <w:sz w:val="28"/>
                <w:szCs w:val="28"/>
              </w:rPr>
              <w:t>-2018</w:t>
            </w:r>
            <w:r w:rsidRPr="00B45C1E">
              <w:rPr>
                <w:rFonts w:ascii="宋体" w:hAnsi="宋体" w:cs="宋体" w:hint="eastAsia"/>
                <w:sz w:val="28"/>
                <w:szCs w:val="28"/>
              </w:rPr>
              <w:t>年</w:t>
            </w:r>
            <w:r w:rsidRPr="00B45C1E">
              <w:rPr>
                <w:rFonts w:ascii="宋体" w:hAnsi="宋体" w:cs="宋体"/>
                <w:sz w:val="28"/>
                <w:szCs w:val="28"/>
              </w:rPr>
              <w:t>9</w:t>
            </w:r>
            <w:r w:rsidRPr="00B45C1E">
              <w:rPr>
                <w:rFonts w:ascii="宋体" w:hAnsi="宋体" w:cs="宋体" w:hint="eastAsia"/>
                <w:sz w:val="28"/>
                <w:szCs w:val="28"/>
              </w:rPr>
              <w:t>月，挂职中共哈尔滨市委、市政府非公有制企业维权投诉中心副主任，负责协调处理非公企业涉法投诉和调解等工作，成功处置多起企业维权信访案件；</w:t>
            </w:r>
          </w:p>
          <w:p w:rsidR="007D5E71" w:rsidRPr="00B45C1E" w:rsidRDefault="007D5E71" w:rsidP="007D5E71">
            <w:pPr>
              <w:tabs>
                <w:tab w:val="left" w:pos="4185"/>
              </w:tabs>
              <w:snapToGrid w:val="0"/>
              <w:ind w:firstLineChars="150" w:firstLine="31680"/>
              <w:jc w:val="left"/>
              <w:rPr>
                <w:rFonts w:ascii="宋体"/>
                <w:sz w:val="28"/>
                <w:szCs w:val="28"/>
              </w:rPr>
            </w:pPr>
            <w:r w:rsidRPr="00B45C1E">
              <w:rPr>
                <w:rFonts w:ascii="宋体" w:hAnsi="宋体" w:cs="宋体" w:hint="eastAsia"/>
                <w:sz w:val="28"/>
                <w:szCs w:val="28"/>
              </w:rPr>
              <w:t>（</w:t>
            </w:r>
            <w:r w:rsidRPr="00B45C1E">
              <w:rPr>
                <w:rFonts w:ascii="宋体" w:hAnsi="宋体" w:cs="宋体"/>
                <w:sz w:val="28"/>
                <w:szCs w:val="28"/>
              </w:rPr>
              <w:t>2</w:t>
            </w:r>
            <w:r w:rsidRPr="00B45C1E">
              <w:rPr>
                <w:rFonts w:ascii="宋体" w:hAnsi="宋体" w:cs="宋体" w:hint="eastAsia"/>
                <w:sz w:val="28"/>
                <w:szCs w:val="28"/>
              </w:rPr>
              <w:t>）</w:t>
            </w:r>
            <w:r w:rsidRPr="00B45C1E">
              <w:rPr>
                <w:rFonts w:ascii="宋体" w:hAnsi="宋体" w:cs="宋体"/>
                <w:sz w:val="28"/>
                <w:szCs w:val="28"/>
              </w:rPr>
              <w:t>2017</w:t>
            </w:r>
            <w:r w:rsidRPr="00B45C1E">
              <w:rPr>
                <w:rFonts w:ascii="宋体" w:hAnsi="宋体" w:cs="宋体" w:hint="eastAsia"/>
                <w:sz w:val="28"/>
                <w:szCs w:val="28"/>
              </w:rPr>
              <w:t>年</w:t>
            </w:r>
            <w:r w:rsidRPr="00B45C1E">
              <w:rPr>
                <w:rFonts w:ascii="宋体" w:hAnsi="宋体" w:cs="宋体"/>
                <w:sz w:val="28"/>
                <w:szCs w:val="28"/>
              </w:rPr>
              <w:t>3</w:t>
            </w:r>
            <w:r w:rsidRPr="00B45C1E">
              <w:rPr>
                <w:rFonts w:ascii="宋体" w:hAnsi="宋体" w:cs="宋体" w:hint="eastAsia"/>
                <w:sz w:val="28"/>
                <w:szCs w:val="28"/>
              </w:rPr>
              <w:t>月起，担任哈尔滨市劳动人事争议仲裁委员会驻哈尔滨商业大学工作站站长，负责调解劳动人事仲裁调解等工作，</w:t>
            </w:r>
            <w:r w:rsidRPr="00B45C1E">
              <w:rPr>
                <w:rFonts w:ascii="宋体" w:hAnsi="宋体" w:cs="宋体"/>
                <w:sz w:val="28"/>
                <w:szCs w:val="28"/>
              </w:rPr>
              <w:t>2017-2018</w:t>
            </w:r>
            <w:r w:rsidRPr="00B45C1E">
              <w:rPr>
                <w:rFonts w:ascii="宋体" w:hAnsi="宋体" w:cs="宋体" w:hint="eastAsia"/>
                <w:sz w:val="28"/>
                <w:szCs w:val="28"/>
              </w:rPr>
              <w:t>年共调解了劳动争议案件</w:t>
            </w:r>
            <w:r w:rsidRPr="00B45C1E">
              <w:rPr>
                <w:rFonts w:ascii="宋体" w:hAnsi="宋体" w:cs="宋体"/>
                <w:sz w:val="28"/>
                <w:szCs w:val="28"/>
              </w:rPr>
              <w:t>32</w:t>
            </w:r>
            <w:r w:rsidRPr="00B45C1E">
              <w:rPr>
                <w:rFonts w:ascii="宋体" w:hAnsi="宋体" w:cs="宋体" w:hint="eastAsia"/>
                <w:sz w:val="28"/>
                <w:szCs w:val="28"/>
              </w:rPr>
              <w:t>起。</w:t>
            </w:r>
          </w:p>
          <w:p w:rsidR="007D5E71" w:rsidRPr="00B45C1E" w:rsidRDefault="007D5E71" w:rsidP="007D5E71">
            <w:pPr>
              <w:tabs>
                <w:tab w:val="left" w:pos="4185"/>
              </w:tabs>
              <w:snapToGrid w:val="0"/>
              <w:ind w:firstLineChars="200" w:firstLine="31680"/>
              <w:jc w:val="left"/>
              <w:rPr>
                <w:rFonts w:ascii="宋体"/>
                <w:b/>
                <w:bCs/>
                <w:sz w:val="28"/>
                <w:szCs w:val="28"/>
              </w:rPr>
            </w:pPr>
            <w:r w:rsidRPr="00B45C1E">
              <w:rPr>
                <w:rFonts w:ascii="宋体" w:hAnsi="宋体" w:cs="宋体"/>
                <w:b/>
                <w:bCs/>
                <w:sz w:val="28"/>
                <w:szCs w:val="28"/>
              </w:rPr>
              <w:t>2.</w:t>
            </w:r>
            <w:r w:rsidRPr="00B45C1E">
              <w:rPr>
                <w:rFonts w:ascii="宋体" w:hAnsi="宋体" w:cs="宋体" w:hint="eastAsia"/>
                <w:b/>
                <w:bCs/>
                <w:sz w:val="28"/>
                <w:szCs w:val="28"/>
              </w:rPr>
              <w:t>参与重大案件论证、仲裁情况</w:t>
            </w:r>
          </w:p>
          <w:p w:rsidR="007D5E71" w:rsidRPr="00B45C1E" w:rsidRDefault="007D5E71" w:rsidP="007D5E71">
            <w:pPr>
              <w:tabs>
                <w:tab w:val="left" w:pos="4185"/>
              </w:tabs>
              <w:snapToGrid w:val="0"/>
              <w:ind w:firstLineChars="150" w:firstLine="31680"/>
              <w:jc w:val="left"/>
              <w:rPr>
                <w:rFonts w:ascii="宋体"/>
                <w:sz w:val="28"/>
                <w:szCs w:val="28"/>
              </w:rPr>
            </w:pPr>
            <w:r w:rsidRPr="00B45C1E">
              <w:rPr>
                <w:rFonts w:ascii="宋体" w:hAnsi="宋体" w:cs="宋体" w:hint="eastAsia"/>
                <w:sz w:val="28"/>
                <w:szCs w:val="28"/>
              </w:rPr>
              <w:t>（</w:t>
            </w:r>
            <w:r w:rsidRPr="00B45C1E">
              <w:rPr>
                <w:rFonts w:ascii="宋体" w:hAnsi="宋体" w:cs="宋体"/>
                <w:sz w:val="28"/>
                <w:szCs w:val="28"/>
              </w:rPr>
              <w:t>1</w:t>
            </w:r>
            <w:r w:rsidRPr="00B45C1E">
              <w:rPr>
                <w:rFonts w:ascii="宋体" w:hAnsi="宋体" w:cs="宋体" w:hint="eastAsia"/>
                <w:sz w:val="28"/>
                <w:szCs w:val="28"/>
              </w:rPr>
              <w:t>）多次参加省政府法制部门组织的重大案件专家论证，如</w:t>
            </w:r>
            <w:r w:rsidRPr="00B45C1E">
              <w:rPr>
                <w:rFonts w:ascii="宋体" w:hAnsi="宋体" w:cs="宋体"/>
                <w:sz w:val="28"/>
                <w:szCs w:val="28"/>
              </w:rPr>
              <w:t>2017</w:t>
            </w:r>
            <w:r w:rsidRPr="00B45C1E">
              <w:rPr>
                <w:rFonts w:ascii="宋体" w:hAnsi="宋体" w:cs="宋体" w:hint="eastAsia"/>
                <w:sz w:val="28"/>
                <w:szCs w:val="28"/>
              </w:rPr>
              <w:t>年</w:t>
            </w:r>
            <w:r w:rsidRPr="00B45C1E">
              <w:rPr>
                <w:rFonts w:ascii="宋体" w:hAnsi="宋体" w:cs="宋体"/>
                <w:sz w:val="28"/>
                <w:szCs w:val="28"/>
              </w:rPr>
              <w:t>4</w:t>
            </w:r>
            <w:r w:rsidRPr="00B45C1E">
              <w:rPr>
                <w:rFonts w:ascii="宋体" w:hAnsi="宋体" w:cs="宋体" w:hint="eastAsia"/>
                <w:sz w:val="28"/>
                <w:szCs w:val="28"/>
              </w:rPr>
              <w:t>月</w:t>
            </w:r>
            <w:r w:rsidRPr="00B45C1E">
              <w:rPr>
                <w:rFonts w:ascii="宋体" w:hAnsi="宋体" w:cs="宋体"/>
                <w:sz w:val="28"/>
                <w:szCs w:val="28"/>
              </w:rPr>
              <w:t>12</w:t>
            </w:r>
            <w:r w:rsidRPr="00B45C1E">
              <w:rPr>
                <w:rFonts w:ascii="宋体" w:hAnsi="宋体" w:cs="宋体" w:hint="eastAsia"/>
                <w:sz w:val="28"/>
                <w:szCs w:val="28"/>
              </w:rPr>
              <w:t>日参加黑龙江省鸡西市政府与中石油黑龙江销售分公司关于合作框架协议专家论证会，并提交了</w:t>
            </w:r>
            <w:r w:rsidRPr="00B45C1E">
              <w:rPr>
                <w:rFonts w:ascii="宋体" w:hAnsi="宋体" w:cs="宋体"/>
                <w:sz w:val="28"/>
                <w:szCs w:val="28"/>
              </w:rPr>
              <w:t>1</w:t>
            </w:r>
            <w:r w:rsidRPr="00B45C1E">
              <w:rPr>
                <w:rFonts w:ascii="宋体" w:hAnsi="宋体" w:cs="宋体" w:hint="eastAsia"/>
                <w:sz w:val="28"/>
                <w:szCs w:val="28"/>
              </w:rPr>
              <w:t>万字的书面《法律意见》；</w:t>
            </w:r>
          </w:p>
          <w:p w:rsidR="007D5E71" w:rsidRPr="00B45C1E" w:rsidRDefault="007D5E71" w:rsidP="007D5E71">
            <w:pPr>
              <w:tabs>
                <w:tab w:val="left" w:pos="4185"/>
              </w:tabs>
              <w:snapToGrid w:val="0"/>
              <w:ind w:firstLineChars="100" w:firstLine="31680"/>
              <w:jc w:val="left"/>
              <w:rPr>
                <w:rFonts w:ascii="宋体"/>
                <w:sz w:val="28"/>
                <w:szCs w:val="28"/>
              </w:rPr>
            </w:pPr>
            <w:r w:rsidRPr="00B45C1E">
              <w:rPr>
                <w:rFonts w:ascii="宋体" w:hAnsi="宋体" w:cs="宋体" w:hint="eastAsia"/>
                <w:sz w:val="28"/>
                <w:szCs w:val="28"/>
              </w:rPr>
              <w:t>（</w:t>
            </w:r>
            <w:r w:rsidRPr="00B45C1E">
              <w:rPr>
                <w:rFonts w:ascii="宋体" w:hAnsi="宋体" w:cs="宋体"/>
                <w:sz w:val="28"/>
                <w:szCs w:val="28"/>
              </w:rPr>
              <w:t>2</w:t>
            </w:r>
            <w:r w:rsidRPr="00B45C1E">
              <w:rPr>
                <w:rFonts w:ascii="宋体" w:hAnsi="宋体" w:cs="宋体" w:hint="eastAsia"/>
                <w:sz w:val="28"/>
                <w:szCs w:val="28"/>
              </w:rPr>
              <w:t>）多次参加哈尔滨市、区县等单位信访案件的处置，如</w:t>
            </w:r>
            <w:r w:rsidRPr="00B45C1E">
              <w:rPr>
                <w:rFonts w:ascii="宋体" w:hAnsi="宋体" w:cs="宋体"/>
                <w:sz w:val="28"/>
                <w:szCs w:val="28"/>
              </w:rPr>
              <w:t>2017</w:t>
            </w:r>
            <w:r w:rsidRPr="00B45C1E">
              <w:rPr>
                <w:rFonts w:ascii="宋体" w:hAnsi="宋体" w:cs="宋体" w:hint="eastAsia"/>
                <w:sz w:val="28"/>
                <w:szCs w:val="28"/>
              </w:rPr>
              <w:t>年</w:t>
            </w:r>
            <w:r w:rsidRPr="00B45C1E">
              <w:rPr>
                <w:rFonts w:ascii="宋体" w:hAnsi="宋体" w:cs="宋体"/>
                <w:sz w:val="28"/>
                <w:szCs w:val="28"/>
              </w:rPr>
              <w:t>1</w:t>
            </w:r>
            <w:r w:rsidRPr="00B45C1E">
              <w:rPr>
                <w:rFonts w:ascii="宋体" w:hAnsi="宋体" w:cs="宋体" w:hint="eastAsia"/>
                <w:sz w:val="28"/>
                <w:szCs w:val="28"/>
              </w:rPr>
              <w:t>月</w:t>
            </w:r>
            <w:r w:rsidRPr="00B45C1E">
              <w:rPr>
                <w:rFonts w:ascii="宋体" w:hAnsi="宋体" w:cs="宋体"/>
                <w:sz w:val="28"/>
                <w:szCs w:val="28"/>
              </w:rPr>
              <w:t>6</w:t>
            </w:r>
            <w:r w:rsidRPr="00B45C1E">
              <w:rPr>
                <w:rFonts w:ascii="宋体" w:hAnsi="宋体" w:cs="宋体" w:hint="eastAsia"/>
                <w:sz w:val="28"/>
                <w:szCs w:val="28"/>
              </w:rPr>
              <w:t>日，参加了黑龙江省强制隔离戒毒所征地信访案件的专家论证，</w:t>
            </w:r>
            <w:r w:rsidRPr="00B45C1E">
              <w:rPr>
                <w:rFonts w:ascii="宋体" w:hAnsi="宋体" w:cs="宋体"/>
                <w:sz w:val="28"/>
                <w:szCs w:val="28"/>
              </w:rPr>
              <w:t>2016</w:t>
            </w:r>
            <w:r w:rsidRPr="00B45C1E">
              <w:rPr>
                <w:rFonts w:ascii="宋体" w:hAnsi="宋体" w:cs="宋体" w:hint="eastAsia"/>
                <w:sz w:val="28"/>
                <w:szCs w:val="28"/>
              </w:rPr>
              <w:t>年松北区卫计委的医疗纠纷案，</w:t>
            </w:r>
            <w:r w:rsidRPr="00B45C1E">
              <w:rPr>
                <w:rFonts w:ascii="宋体" w:hAnsi="宋体" w:cs="宋体"/>
                <w:sz w:val="28"/>
                <w:szCs w:val="28"/>
              </w:rPr>
              <w:t>2019</w:t>
            </w:r>
            <w:r w:rsidRPr="00B45C1E">
              <w:rPr>
                <w:rFonts w:ascii="宋体" w:hAnsi="宋体" w:cs="宋体" w:hint="eastAsia"/>
                <w:sz w:val="28"/>
                <w:szCs w:val="28"/>
              </w:rPr>
              <w:t>年市政府张香菊房屋补偿信访案等；</w:t>
            </w:r>
          </w:p>
          <w:p w:rsidR="007D5E71" w:rsidRPr="00C404E4" w:rsidRDefault="007D5E71" w:rsidP="007D5E71">
            <w:pPr>
              <w:tabs>
                <w:tab w:val="left" w:pos="4185"/>
              </w:tabs>
              <w:snapToGrid w:val="0"/>
              <w:ind w:firstLineChars="100" w:firstLine="31680"/>
              <w:jc w:val="left"/>
              <w:rPr>
                <w:rFonts w:ascii="黑体" w:eastAsia="黑体" w:hAnsi="黑体"/>
                <w:sz w:val="30"/>
                <w:szCs w:val="30"/>
              </w:rPr>
            </w:pPr>
            <w:r w:rsidRPr="00B45C1E">
              <w:rPr>
                <w:rFonts w:ascii="宋体" w:hAnsi="宋体" w:cs="宋体" w:hint="eastAsia"/>
                <w:sz w:val="28"/>
                <w:szCs w:val="28"/>
              </w:rPr>
              <w:t>（</w:t>
            </w:r>
            <w:r w:rsidRPr="00B45C1E">
              <w:rPr>
                <w:rFonts w:ascii="宋体" w:hAnsi="宋体" w:cs="宋体"/>
                <w:sz w:val="28"/>
                <w:szCs w:val="28"/>
              </w:rPr>
              <w:t>3</w:t>
            </w:r>
            <w:r w:rsidRPr="00B45C1E">
              <w:rPr>
                <w:rFonts w:ascii="宋体" w:hAnsi="宋体" w:cs="宋体" w:hint="eastAsia"/>
                <w:sz w:val="28"/>
                <w:szCs w:val="28"/>
              </w:rPr>
              <w:t>）担任哈尔滨仲裁委员会仲裁员期间，每年首席仲裁多起商事案件。</w:t>
            </w:r>
          </w:p>
        </w:tc>
      </w:tr>
      <w:tr w:rsidR="007D5E71">
        <w:trPr>
          <w:cantSplit/>
          <w:trHeight w:hRule="exact" w:val="6521"/>
          <w:jc w:val="center"/>
        </w:trPr>
        <w:tc>
          <w:tcPr>
            <w:tcW w:w="8784" w:type="dxa"/>
            <w:gridSpan w:val="5"/>
            <w:tcBorders>
              <w:bottom w:val="single" w:sz="4" w:space="0" w:color="000000"/>
            </w:tcBorders>
            <w:vAlign w:val="center"/>
          </w:tcPr>
          <w:p w:rsidR="007D5E71" w:rsidRPr="00CA50C8" w:rsidRDefault="007D5E71" w:rsidP="001E0EDF">
            <w:pPr>
              <w:tabs>
                <w:tab w:val="left" w:pos="4185"/>
              </w:tabs>
              <w:snapToGrid w:val="0"/>
              <w:jc w:val="center"/>
              <w:rPr>
                <w:rFonts w:ascii="黑体" w:eastAsia="黑体" w:hAnsi="黑体"/>
                <w:b/>
                <w:bCs/>
                <w:sz w:val="30"/>
                <w:szCs w:val="30"/>
              </w:rPr>
            </w:pPr>
            <w:r w:rsidRPr="00CA50C8">
              <w:rPr>
                <w:rFonts w:ascii="黑体" w:eastAsia="黑体" w:hAnsi="黑体" w:cs="黑体" w:hint="eastAsia"/>
                <w:b/>
                <w:bCs/>
                <w:sz w:val="30"/>
                <w:szCs w:val="30"/>
              </w:rPr>
              <w:t>获得奖项和表彰</w:t>
            </w:r>
          </w:p>
          <w:p w:rsidR="007D5E71" w:rsidRDefault="007D5E71" w:rsidP="001E0EDF">
            <w:pPr>
              <w:tabs>
                <w:tab w:val="left" w:pos="4185"/>
              </w:tabs>
              <w:snapToGrid w:val="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（请注明获得时间及等级）</w:t>
            </w:r>
          </w:p>
          <w:p w:rsidR="007D5E71" w:rsidRPr="00446E40" w:rsidRDefault="007D5E71" w:rsidP="00470707">
            <w:pPr>
              <w:tabs>
                <w:tab w:val="left" w:pos="4185"/>
              </w:tabs>
              <w:snapToGrid w:val="0"/>
              <w:jc w:val="left"/>
              <w:rPr>
                <w:rFonts w:ascii="宋体"/>
                <w:kern w:val="0"/>
                <w:sz w:val="28"/>
                <w:szCs w:val="28"/>
              </w:rPr>
            </w:pPr>
            <w:r w:rsidRPr="00446E40">
              <w:rPr>
                <w:rFonts w:ascii="宋体" w:hAnsi="宋体" w:cs="宋体"/>
                <w:kern w:val="0"/>
                <w:sz w:val="28"/>
                <w:szCs w:val="28"/>
              </w:rPr>
              <w:t>1.2004</w:t>
            </w:r>
            <w:r w:rsidRPr="00446E40">
              <w:rPr>
                <w:rFonts w:ascii="宋体" w:hAnsi="宋体" w:cs="宋体" w:hint="eastAsia"/>
                <w:kern w:val="0"/>
                <w:sz w:val="28"/>
                <w:szCs w:val="28"/>
              </w:rPr>
              <w:t>年</w:t>
            </w:r>
            <w:r w:rsidRPr="00446E40">
              <w:rPr>
                <w:rFonts w:ascii="宋体" w:hAnsi="宋体" w:cs="宋体"/>
                <w:kern w:val="0"/>
                <w:sz w:val="28"/>
                <w:szCs w:val="28"/>
              </w:rPr>
              <w:t>9</w:t>
            </w:r>
            <w:r w:rsidRPr="00446E40">
              <w:rPr>
                <w:rFonts w:ascii="宋体" w:hAnsi="宋体" w:cs="宋体" w:hint="eastAsia"/>
                <w:kern w:val="0"/>
                <w:sz w:val="28"/>
                <w:szCs w:val="28"/>
              </w:rPr>
              <w:t>月，被司法部评为“全国法律援助先进个人”</w:t>
            </w:r>
            <w:r w:rsidRPr="00446E40">
              <w:rPr>
                <w:rFonts w:ascii="宋体" w:hAnsi="宋体" w:cs="宋体"/>
                <w:kern w:val="0"/>
                <w:sz w:val="28"/>
                <w:szCs w:val="28"/>
              </w:rPr>
              <w:t>(</w:t>
            </w:r>
            <w:r w:rsidRPr="00446E40">
              <w:rPr>
                <w:rFonts w:ascii="宋体" w:hAnsi="宋体" w:cs="宋体" w:hint="eastAsia"/>
                <w:kern w:val="0"/>
                <w:sz w:val="28"/>
                <w:szCs w:val="28"/>
              </w:rPr>
              <w:t>国家级</w:t>
            </w:r>
            <w:r w:rsidRPr="00446E40">
              <w:rPr>
                <w:rFonts w:ascii="宋体" w:hAnsi="宋体" w:cs="宋体"/>
                <w:kern w:val="0"/>
                <w:sz w:val="28"/>
                <w:szCs w:val="28"/>
              </w:rPr>
              <w:t>)</w:t>
            </w:r>
          </w:p>
          <w:p w:rsidR="007D5E71" w:rsidRPr="00446E40" w:rsidRDefault="007D5E71" w:rsidP="00470707">
            <w:pPr>
              <w:tabs>
                <w:tab w:val="left" w:pos="4185"/>
              </w:tabs>
              <w:snapToGrid w:val="0"/>
              <w:jc w:val="left"/>
              <w:rPr>
                <w:rFonts w:ascii="宋体"/>
                <w:kern w:val="0"/>
                <w:sz w:val="28"/>
                <w:szCs w:val="28"/>
              </w:rPr>
            </w:pPr>
            <w:r w:rsidRPr="00446E40">
              <w:rPr>
                <w:rFonts w:ascii="宋体" w:hAnsi="宋体" w:cs="宋体"/>
                <w:kern w:val="0"/>
                <w:sz w:val="28"/>
                <w:szCs w:val="28"/>
              </w:rPr>
              <w:t>2.2008</w:t>
            </w:r>
            <w:r w:rsidRPr="00446E40">
              <w:rPr>
                <w:rFonts w:ascii="宋体" w:hAnsi="宋体" w:cs="宋体" w:hint="eastAsia"/>
                <w:kern w:val="0"/>
                <w:sz w:val="28"/>
                <w:szCs w:val="28"/>
              </w:rPr>
              <w:t>年被省司法厅授予“黑龙江省司法行政系统三等功”（省级）</w:t>
            </w:r>
          </w:p>
          <w:p w:rsidR="007D5E71" w:rsidRPr="00446E40" w:rsidRDefault="007D5E71" w:rsidP="0016282B">
            <w:pPr>
              <w:tabs>
                <w:tab w:val="left" w:pos="4185"/>
              </w:tabs>
              <w:snapToGrid w:val="0"/>
              <w:jc w:val="left"/>
              <w:rPr>
                <w:rFonts w:ascii="宋体"/>
                <w:kern w:val="0"/>
                <w:sz w:val="28"/>
                <w:szCs w:val="28"/>
              </w:rPr>
            </w:pPr>
            <w:r w:rsidRPr="00446E40">
              <w:rPr>
                <w:rFonts w:ascii="宋体" w:hAnsi="宋体" w:cs="宋体"/>
                <w:kern w:val="0"/>
                <w:sz w:val="28"/>
                <w:szCs w:val="28"/>
              </w:rPr>
              <w:t>3.2009</w:t>
            </w:r>
            <w:r w:rsidRPr="00446E40">
              <w:rPr>
                <w:rFonts w:ascii="宋体" w:hAnsi="宋体" w:cs="宋体" w:hint="eastAsia"/>
                <w:kern w:val="0"/>
                <w:sz w:val="28"/>
                <w:szCs w:val="28"/>
              </w:rPr>
              <w:t>年被省法学会授予“黑龙江省杰出法学教育工作者”（省级）</w:t>
            </w:r>
          </w:p>
          <w:p w:rsidR="007D5E71" w:rsidRPr="00446E40" w:rsidRDefault="007D5E71" w:rsidP="007D5E71">
            <w:pPr>
              <w:tabs>
                <w:tab w:val="left" w:pos="4185"/>
              </w:tabs>
              <w:snapToGrid w:val="0"/>
              <w:ind w:firstLineChars="200" w:firstLine="31680"/>
              <w:jc w:val="left"/>
              <w:rPr>
                <w:rFonts w:ascii="宋体"/>
                <w:kern w:val="0"/>
                <w:sz w:val="28"/>
                <w:szCs w:val="28"/>
              </w:rPr>
            </w:pPr>
            <w:r w:rsidRPr="00446E40">
              <w:rPr>
                <w:rFonts w:ascii="宋体" w:hAnsi="宋体" w:cs="宋体"/>
                <w:kern w:val="0"/>
                <w:sz w:val="28"/>
                <w:szCs w:val="28"/>
              </w:rPr>
              <w:t>4.2010</w:t>
            </w:r>
            <w:r w:rsidRPr="00446E40">
              <w:rPr>
                <w:rFonts w:ascii="宋体" w:hAnsi="宋体" w:cs="宋体" w:hint="eastAsia"/>
                <w:kern w:val="0"/>
                <w:sz w:val="28"/>
                <w:szCs w:val="28"/>
              </w:rPr>
              <w:t>年</w:t>
            </w:r>
            <w:r w:rsidRPr="00446E40">
              <w:rPr>
                <w:rFonts w:ascii="宋体" w:hAnsi="宋体" w:cs="宋体"/>
                <w:kern w:val="0"/>
                <w:sz w:val="28"/>
                <w:szCs w:val="28"/>
              </w:rPr>
              <w:t>6</w:t>
            </w:r>
            <w:r w:rsidRPr="00446E40">
              <w:rPr>
                <w:rFonts w:ascii="宋体" w:hAnsi="宋体" w:cs="宋体" w:hint="eastAsia"/>
                <w:kern w:val="0"/>
                <w:sz w:val="28"/>
                <w:szCs w:val="28"/>
              </w:rPr>
              <w:t>月，被中国法学会法学教育研究会授予首届“全国优秀诊所课程教师”（国家级）</w:t>
            </w:r>
          </w:p>
          <w:p w:rsidR="007D5E71" w:rsidRPr="00446E40" w:rsidRDefault="007D5E71" w:rsidP="007D5E71">
            <w:pPr>
              <w:tabs>
                <w:tab w:val="left" w:pos="4185"/>
              </w:tabs>
              <w:snapToGrid w:val="0"/>
              <w:ind w:firstLineChars="200" w:firstLine="31680"/>
              <w:jc w:val="left"/>
              <w:rPr>
                <w:rFonts w:ascii="宋体"/>
                <w:kern w:val="0"/>
                <w:sz w:val="28"/>
                <w:szCs w:val="28"/>
              </w:rPr>
            </w:pPr>
            <w:r w:rsidRPr="00446E40">
              <w:rPr>
                <w:rFonts w:ascii="宋体" w:hAnsi="宋体" w:cs="宋体"/>
                <w:kern w:val="0"/>
                <w:sz w:val="28"/>
                <w:szCs w:val="28"/>
              </w:rPr>
              <w:t>5.2016</w:t>
            </w:r>
            <w:r w:rsidRPr="00446E40">
              <w:rPr>
                <w:rFonts w:ascii="宋体" w:hAnsi="宋体" w:cs="宋体" w:hint="eastAsia"/>
                <w:kern w:val="0"/>
                <w:sz w:val="28"/>
                <w:szCs w:val="28"/>
              </w:rPr>
              <w:t>年</w:t>
            </w:r>
            <w:r w:rsidRPr="00446E40">
              <w:rPr>
                <w:rFonts w:ascii="宋体" w:hAnsi="宋体" w:cs="宋体"/>
                <w:kern w:val="0"/>
                <w:sz w:val="28"/>
                <w:szCs w:val="28"/>
              </w:rPr>
              <w:t>11</w:t>
            </w:r>
            <w:r w:rsidRPr="00446E40">
              <w:rPr>
                <w:rFonts w:ascii="宋体" w:hAnsi="宋体" w:cs="宋体" w:hint="eastAsia"/>
                <w:kern w:val="0"/>
                <w:sz w:val="28"/>
                <w:szCs w:val="28"/>
              </w:rPr>
              <w:t>月，被司法部法律援助司等部门授予“中央彩票公益金法律援助项目管理先进个人”（省部级）</w:t>
            </w:r>
          </w:p>
          <w:p w:rsidR="007D5E71" w:rsidRPr="00446E40" w:rsidRDefault="007D5E71" w:rsidP="007D5E71">
            <w:pPr>
              <w:tabs>
                <w:tab w:val="left" w:pos="4185"/>
              </w:tabs>
              <w:snapToGrid w:val="0"/>
              <w:ind w:firstLineChars="200" w:firstLine="31680"/>
              <w:jc w:val="left"/>
              <w:rPr>
                <w:rFonts w:ascii="宋体"/>
                <w:kern w:val="0"/>
                <w:sz w:val="28"/>
                <w:szCs w:val="28"/>
              </w:rPr>
            </w:pPr>
            <w:r w:rsidRPr="00446E40">
              <w:rPr>
                <w:rFonts w:ascii="宋体" w:hAnsi="宋体" w:cs="宋体"/>
                <w:kern w:val="0"/>
                <w:sz w:val="28"/>
                <w:szCs w:val="28"/>
              </w:rPr>
              <w:t>6.2017</w:t>
            </w:r>
            <w:r w:rsidRPr="00446E40">
              <w:rPr>
                <w:rFonts w:ascii="宋体" w:hAnsi="宋体" w:cs="宋体" w:hint="eastAsia"/>
                <w:kern w:val="0"/>
                <w:sz w:val="28"/>
                <w:szCs w:val="28"/>
              </w:rPr>
              <w:t>年</w:t>
            </w:r>
            <w:r w:rsidRPr="00446E40">
              <w:rPr>
                <w:rFonts w:ascii="宋体" w:hAnsi="宋体" w:cs="宋体"/>
                <w:kern w:val="0"/>
                <w:sz w:val="28"/>
                <w:szCs w:val="28"/>
              </w:rPr>
              <w:t>9</w:t>
            </w:r>
            <w:r w:rsidRPr="00446E40">
              <w:rPr>
                <w:rFonts w:ascii="宋体" w:hAnsi="宋体" w:cs="宋体" w:hint="eastAsia"/>
                <w:kern w:val="0"/>
                <w:sz w:val="28"/>
                <w:szCs w:val="28"/>
              </w:rPr>
              <w:t>月，被黑龙江省委宣传部、省教育厅等五部门授予“全省高校道德模范”</w:t>
            </w:r>
            <w:r w:rsidRPr="00446E40">
              <w:rPr>
                <w:rFonts w:ascii="宋体" w:hAnsi="宋体" w:cs="宋体"/>
                <w:kern w:val="0"/>
                <w:sz w:val="28"/>
                <w:szCs w:val="28"/>
              </w:rPr>
              <w:t xml:space="preserve"> </w:t>
            </w:r>
            <w:r w:rsidRPr="00446E40">
              <w:rPr>
                <w:rFonts w:ascii="宋体" w:hAnsi="宋体" w:cs="宋体" w:hint="eastAsia"/>
                <w:kern w:val="0"/>
                <w:sz w:val="28"/>
                <w:szCs w:val="28"/>
              </w:rPr>
              <w:t>（省级）</w:t>
            </w:r>
          </w:p>
          <w:p w:rsidR="007D5E71" w:rsidRPr="00446E40" w:rsidRDefault="007D5E71" w:rsidP="007D5E71">
            <w:pPr>
              <w:tabs>
                <w:tab w:val="left" w:pos="4185"/>
              </w:tabs>
              <w:snapToGrid w:val="0"/>
              <w:ind w:firstLineChars="200" w:firstLine="31680"/>
              <w:jc w:val="left"/>
              <w:rPr>
                <w:rFonts w:ascii="宋体"/>
                <w:kern w:val="0"/>
                <w:sz w:val="28"/>
                <w:szCs w:val="28"/>
              </w:rPr>
            </w:pPr>
            <w:r w:rsidRPr="00446E40">
              <w:rPr>
                <w:rFonts w:ascii="宋体" w:hAnsi="宋体" w:cs="宋体"/>
                <w:kern w:val="0"/>
                <w:sz w:val="28"/>
                <w:szCs w:val="28"/>
              </w:rPr>
              <w:t>7.2019</w:t>
            </w:r>
            <w:r w:rsidRPr="00446E40">
              <w:rPr>
                <w:rFonts w:ascii="宋体" w:hAnsi="宋体" w:cs="宋体" w:hint="eastAsia"/>
                <w:kern w:val="0"/>
                <w:sz w:val="28"/>
                <w:szCs w:val="28"/>
              </w:rPr>
              <w:t>年</w:t>
            </w:r>
            <w:r w:rsidRPr="00446E40">
              <w:rPr>
                <w:rFonts w:ascii="宋体" w:hAnsi="宋体" w:cs="宋体"/>
                <w:kern w:val="0"/>
                <w:sz w:val="28"/>
                <w:szCs w:val="28"/>
              </w:rPr>
              <w:t>4</w:t>
            </w:r>
            <w:r w:rsidRPr="00446E40">
              <w:rPr>
                <w:rFonts w:ascii="宋体" w:hAnsi="宋体" w:cs="宋体" w:hint="eastAsia"/>
                <w:kern w:val="0"/>
                <w:sz w:val="28"/>
                <w:szCs w:val="28"/>
              </w:rPr>
              <w:t>月，被共青团黑龙江省委授予第九届黑龙江省“十大杰出青年志愿者”</w:t>
            </w:r>
            <w:r w:rsidRPr="00446E40">
              <w:rPr>
                <w:rFonts w:ascii="宋体" w:hAnsi="宋体" w:cs="宋体"/>
                <w:kern w:val="0"/>
                <w:sz w:val="28"/>
                <w:szCs w:val="28"/>
              </w:rPr>
              <w:t xml:space="preserve"> </w:t>
            </w:r>
            <w:r w:rsidRPr="00446E40">
              <w:rPr>
                <w:rFonts w:ascii="宋体" w:hAnsi="宋体" w:cs="宋体" w:hint="eastAsia"/>
                <w:kern w:val="0"/>
                <w:sz w:val="28"/>
                <w:szCs w:val="28"/>
              </w:rPr>
              <w:t>（省级）</w:t>
            </w:r>
          </w:p>
          <w:p w:rsidR="007D5E71" w:rsidRDefault="007D5E71" w:rsidP="007D5E71">
            <w:pPr>
              <w:tabs>
                <w:tab w:val="left" w:pos="4185"/>
              </w:tabs>
              <w:snapToGrid w:val="0"/>
              <w:ind w:firstLineChars="200" w:firstLine="31680"/>
              <w:jc w:val="left"/>
              <w:rPr>
                <w:rFonts w:ascii="宋体"/>
                <w:kern w:val="0"/>
                <w:sz w:val="28"/>
                <w:szCs w:val="28"/>
              </w:rPr>
            </w:pPr>
            <w:r w:rsidRPr="007A2BAC">
              <w:rPr>
                <w:rFonts w:ascii="宋体" w:hAnsi="宋体" w:cs="宋体"/>
                <w:kern w:val="0"/>
                <w:sz w:val="28"/>
                <w:szCs w:val="28"/>
              </w:rPr>
              <w:t>8</w:t>
            </w:r>
            <w:r w:rsidRPr="007A2BAC">
              <w:rPr>
                <w:rFonts w:ascii="宋体" w:cs="宋体"/>
                <w:kern w:val="0"/>
                <w:sz w:val="28"/>
                <w:szCs w:val="28"/>
              </w:rPr>
              <w:t>.</w:t>
            </w:r>
            <w:r>
              <w:rPr>
                <w:rFonts w:ascii="宋体" w:hAnsi="宋体" w:cs="宋体"/>
                <w:kern w:val="0"/>
                <w:sz w:val="28"/>
                <w:szCs w:val="28"/>
              </w:rPr>
              <w:t>2019</w:t>
            </w:r>
            <w:r>
              <w:rPr>
                <w:rFonts w:ascii="宋体" w:hAnsi="宋体" w:cs="宋体" w:hint="eastAsia"/>
                <w:kern w:val="0"/>
                <w:sz w:val="28"/>
                <w:szCs w:val="28"/>
              </w:rPr>
              <w:t>年</w:t>
            </w:r>
            <w:r>
              <w:rPr>
                <w:rFonts w:ascii="宋体" w:hAnsi="宋体" w:cs="宋体"/>
                <w:kern w:val="0"/>
                <w:sz w:val="28"/>
                <w:szCs w:val="28"/>
              </w:rPr>
              <w:t>1</w:t>
            </w:r>
            <w:r>
              <w:rPr>
                <w:rFonts w:ascii="宋体" w:cs="宋体"/>
                <w:kern w:val="0"/>
                <w:sz w:val="28"/>
                <w:szCs w:val="28"/>
              </w:rPr>
              <w:t>0</w:t>
            </w:r>
            <w:r>
              <w:rPr>
                <w:rFonts w:ascii="宋体" w:hAnsi="宋体" w:cs="宋体" w:hint="eastAsia"/>
                <w:kern w:val="0"/>
                <w:sz w:val="28"/>
                <w:szCs w:val="28"/>
              </w:rPr>
              <w:t>月，黑龙江省人社厅和教育厅，全省模范教师；</w:t>
            </w:r>
            <w:r w:rsidRPr="00446E40">
              <w:rPr>
                <w:rFonts w:ascii="宋体" w:hAnsi="宋体" w:cs="宋体" w:hint="eastAsia"/>
                <w:kern w:val="0"/>
                <w:sz w:val="28"/>
                <w:szCs w:val="28"/>
              </w:rPr>
              <w:t>（省级）</w:t>
            </w:r>
          </w:p>
          <w:p w:rsidR="007D5E71" w:rsidRDefault="007D5E71" w:rsidP="007D5E71">
            <w:pPr>
              <w:tabs>
                <w:tab w:val="left" w:pos="4185"/>
              </w:tabs>
              <w:snapToGrid w:val="0"/>
              <w:ind w:firstLineChars="200" w:firstLine="31680"/>
              <w:jc w:val="left"/>
              <w:rPr>
                <w:rFonts w:ascii="宋体"/>
                <w:kern w:val="0"/>
                <w:sz w:val="28"/>
                <w:szCs w:val="28"/>
              </w:rPr>
            </w:pPr>
            <w:r>
              <w:rPr>
                <w:rFonts w:ascii="宋体" w:hAnsi="宋体" w:cs="宋体"/>
                <w:kern w:val="0"/>
                <w:sz w:val="28"/>
                <w:szCs w:val="28"/>
              </w:rPr>
              <w:t>9</w:t>
            </w:r>
            <w:r>
              <w:rPr>
                <w:rFonts w:ascii="宋体" w:cs="宋体"/>
                <w:kern w:val="0"/>
                <w:sz w:val="28"/>
                <w:szCs w:val="28"/>
              </w:rPr>
              <w:t>.</w:t>
            </w:r>
            <w:r>
              <w:rPr>
                <w:rFonts w:ascii="宋体" w:hAnsi="宋体" w:cs="宋体"/>
                <w:kern w:val="0"/>
                <w:sz w:val="28"/>
                <w:szCs w:val="28"/>
              </w:rPr>
              <w:t>2019</w:t>
            </w:r>
            <w:r>
              <w:rPr>
                <w:rFonts w:ascii="宋体" w:hAnsi="宋体" w:cs="宋体" w:hint="eastAsia"/>
                <w:kern w:val="0"/>
                <w:sz w:val="28"/>
                <w:szCs w:val="28"/>
              </w:rPr>
              <w:t>年</w:t>
            </w:r>
            <w:r>
              <w:rPr>
                <w:rFonts w:ascii="宋体" w:hAnsi="宋体" w:cs="宋体"/>
                <w:kern w:val="0"/>
                <w:sz w:val="28"/>
                <w:szCs w:val="28"/>
              </w:rPr>
              <w:t>12</w:t>
            </w:r>
            <w:r>
              <w:rPr>
                <w:rFonts w:ascii="宋体" w:hAnsi="宋体" w:cs="宋体" w:hint="eastAsia"/>
                <w:kern w:val="0"/>
                <w:sz w:val="28"/>
                <w:szCs w:val="28"/>
              </w:rPr>
              <w:t>月，荣获第</w:t>
            </w:r>
            <w:r>
              <w:rPr>
                <w:rFonts w:ascii="宋体" w:hAnsi="宋体" w:cs="宋体"/>
                <w:kern w:val="0"/>
                <w:sz w:val="28"/>
                <w:szCs w:val="28"/>
              </w:rPr>
              <w:t>12</w:t>
            </w:r>
            <w:r>
              <w:rPr>
                <w:rFonts w:ascii="宋体" w:hAnsi="宋体" w:cs="宋体" w:hint="eastAsia"/>
                <w:kern w:val="0"/>
                <w:sz w:val="28"/>
                <w:szCs w:val="28"/>
              </w:rPr>
              <w:t>届中国青年志愿者先进个人</w:t>
            </w:r>
          </w:p>
          <w:p w:rsidR="007D5E71" w:rsidRPr="0014241C" w:rsidRDefault="007D5E71" w:rsidP="007D5E71">
            <w:pPr>
              <w:tabs>
                <w:tab w:val="left" w:pos="4185"/>
              </w:tabs>
              <w:snapToGrid w:val="0"/>
              <w:ind w:firstLineChars="200" w:firstLine="31680"/>
              <w:jc w:val="left"/>
              <w:rPr>
                <w:rFonts w:ascii="宋体"/>
                <w:kern w:val="0"/>
                <w:sz w:val="28"/>
                <w:szCs w:val="28"/>
              </w:rPr>
            </w:pPr>
            <w:r>
              <w:rPr>
                <w:rFonts w:ascii="宋体" w:hAnsi="宋体" w:cs="宋体"/>
                <w:kern w:val="0"/>
                <w:sz w:val="28"/>
                <w:szCs w:val="28"/>
              </w:rPr>
              <w:t>10.2020</w:t>
            </w:r>
            <w:r>
              <w:rPr>
                <w:rFonts w:ascii="宋体" w:hAnsi="宋体" w:cs="宋体" w:hint="eastAsia"/>
                <w:kern w:val="0"/>
                <w:sz w:val="28"/>
                <w:szCs w:val="28"/>
              </w:rPr>
              <w:t>年</w:t>
            </w:r>
            <w:r>
              <w:rPr>
                <w:rFonts w:ascii="宋体" w:hAnsi="宋体" w:cs="宋体"/>
                <w:kern w:val="0"/>
                <w:sz w:val="28"/>
                <w:szCs w:val="28"/>
              </w:rPr>
              <w:t>9</w:t>
            </w:r>
            <w:r>
              <w:rPr>
                <w:rFonts w:ascii="宋体" w:hAnsi="宋体" w:cs="宋体" w:hint="eastAsia"/>
                <w:kern w:val="0"/>
                <w:sz w:val="28"/>
                <w:szCs w:val="28"/>
              </w:rPr>
              <w:t>月，省教育厅授予课程思政教学名师</w:t>
            </w:r>
            <w:r w:rsidRPr="00446E40">
              <w:rPr>
                <w:rFonts w:ascii="宋体" w:hAnsi="宋体" w:cs="宋体" w:hint="eastAsia"/>
                <w:kern w:val="0"/>
                <w:sz w:val="28"/>
                <w:szCs w:val="28"/>
              </w:rPr>
              <w:t>（省级）</w:t>
            </w:r>
          </w:p>
          <w:p w:rsidR="007D5E71" w:rsidRDefault="007D5E71" w:rsidP="001E0EDF">
            <w:pPr>
              <w:tabs>
                <w:tab w:val="left" w:pos="4185"/>
              </w:tabs>
              <w:snapToGrid w:val="0"/>
              <w:jc w:val="left"/>
              <w:rPr>
                <w:color w:val="0000FF"/>
                <w:kern w:val="0"/>
                <w:sz w:val="32"/>
                <w:szCs w:val="32"/>
              </w:rPr>
            </w:pPr>
          </w:p>
          <w:p w:rsidR="007D5E71" w:rsidRDefault="007D5E71" w:rsidP="001E0EDF">
            <w:pPr>
              <w:tabs>
                <w:tab w:val="left" w:pos="4185"/>
              </w:tabs>
              <w:snapToGrid w:val="0"/>
              <w:jc w:val="left"/>
              <w:rPr>
                <w:color w:val="0000FF"/>
                <w:kern w:val="0"/>
                <w:sz w:val="32"/>
                <w:szCs w:val="32"/>
              </w:rPr>
            </w:pPr>
          </w:p>
        </w:tc>
      </w:tr>
      <w:tr w:rsidR="007D5E71">
        <w:trPr>
          <w:cantSplit/>
          <w:trHeight w:hRule="exact" w:val="6807"/>
          <w:jc w:val="center"/>
        </w:trPr>
        <w:tc>
          <w:tcPr>
            <w:tcW w:w="8784" w:type="dxa"/>
            <w:gridSpan w:val="5"/>
            <w:tcBorders>
              <w:bottom w:val="single" w:sz="4" w:space="0" w:color="000000"/>
            </w:tcBorders>
            <w:vAlign w:val="center"/>
          </w:tcPr>
          <w:p w:rsidR="007D5E71" w:rsidRPr="00A03FDB" w:rsidRDefault="007D5E71" w:rsidP="00FD0904">
            <w:pPr>
              <w:tabs>
                <w:tab w:val="left" w:pos="4185"/>
              </w:tabs>
              <w:snapToGrid w:val="0"/>
              <w:jc w:val="center"/>
              <w:rPr>
                <w:rFonts w:ascii="黑体" w:eastAsia="黑体" w:hAnsi="黑体"/>
                <w:b/>
                <w:bCs/>
                <w:sz w:val="30"/>
                <w:szCs w:val="30"/>
              </w:rPr>
            </w:pPr>
            <w:r w:rsidRPr="00EA5634">
              <w:rPr>
                <w:rFonts w:ascii="黑体" w:eastAsia="黑体" w:hAnsi="黑体" w:cs="黑体" w:hint="eastAsia"/>
                <w:b/>
                <w:bCs/>
                <w:sz w:val="30"/>
                <w:szCs w:val="30"/>
              </w:rPr>
              <w:t>学术职务及其他重要社会兼职</w:t>
            </w:r>
          </w:p>
          <w:p w:rsidR="007D5E71" w:rsidRPr="00A03FDB" w:rsidRDefault="007D5E71" w:rsidP="007D5E71">
            <w:pPr>
              <w:tabs>
                <w:tab w:val="left" w:pos="4185"/>
              </w:tabs>
              <w:snapToGrid w:val="0"/>
              <w:ind w:firstLineChars="200" w:firstLine="31680"/>
              <w:jc w:val="left"/>
              <w:rPr>
                <w:rFonts w:ascii="宋体"/>
                <w:b/>
                <w:bCs/>
                <w:kern w:val="0"/>
                <w:sz w:val="28"/>
                <w:szCs w:val="28"/>
              </w:rPr>
            </w:pPr>
            <w:r w:rsidRPr="00A03FDB">
              <w:rPr>
                <w:rFonts w:ascii="宋体" w:hAnsi="宋体" w:cs="宋体" w:hint="eastAsia"/>
                <w:b/>
                <w:bCs/>
                <w:kern w:val="0"/>
                <w:sz w:val="28"/>
                <w:szCs w:val="28"/>
              </w:rPr>
              <w:t>学术职务：</w:t>
            </w:r>
          </w:p>
          <w:p w:rsidR="007D5E71" w:rsidRPr="00A03FDB" w:rsidRDefault="007D5E71" w:rsidP="007D5E71">
            <w:pPr>
              <w:tabs>
                <w:tab w:val="left" w:pos="4185"/>
              </w:tabs>
              <w:snapToGrid w:val="0"/>
              <w:ind w:firstLineChars="200" w:firstLine="31680"/>
              <w:jc w:val="left"/>
              <w:rPr>
                <w:rFonts w:ascii="宋体"/>
                <w:kern w:val="0"/>
                <w:sz w:val="28"/>
                <w:szCs w:val="28"/>
              </w:rPr>
            </w:pPr>
            <w:r w:rsidRPr="00A03FDB">
              <w:rPr>
                <w:rFonts w:ascii="宋体" w:hAnsi="宋体" w:cs="宋体"/>
                <w:kern w:val="0"/>
                <w:sz w:val="28"/>
                <w:szCs w:val="28"/>
              </w:rPr>
              <w:t>1.</w:t>
            </w:r>
            <w:r w:rsidRPr="00A03FDB">
              <w:rPr>
                <w:rFonts w:ascii="宋体" w:hAnsi="宋体" w:cs="宋体" w:hint="eastAsia"/>
                <w:kern w:val="0"/>
                <w:sz w:val="28"/>
                <w:szCs w:val="28"/>
              </w:rPr>
              <w:t>中国法学会商业法研究会理事</w:t>
            </w:r>
          </w:p>
          <w:p w:rsidR="007D5E71" w:rsidRPr="00A03FDB" w:rsidRDefault="007D5E71" w:rsidP="007D5E71">
            <w:pPr>
              <w:tabs>
                <w:tab w:val="left" w:pos="4185"/>
              </w:tabs>
              <w:snapToGrid w:val="0"/>
              <w:ind w:firstLineChars="200" w:firstLine="31680"/>
              <w:jc w:val="left"/>
              <w:rPr>
                <w:rFonts w:ascii="宋体"/>
                <w:kern w:val="0"/>
                <w:sz w:val="28"/>
                <w:szCs w:val="28"/>
              </w:rPr>
            </w:pPr>
            <w:r w:rsidRPr="00A03FDB">
              <w:rPr>
                <w:rFonts w:ascii="宋体" w:hAnsi="宋体" w:cs="宋体"/>
                <w:kern w:val="0"/>
                <w:sz w:val="28"/>
                <w:szCs w:val="28"/>
              </w:rPr>
              <w:t>2.</w:t>
            </w:r>
            <w:r w:rsidRPr="00A03FDB">
              <w:rPr>
                <w:rFonts w:ascii="宋体" w:hAnsi="宋体" w:cs="宋体" w:hint="eastAsia"/>
                <w:kern w:val="0"/>
                <w:sz w:val="28"/>
                <w:szCs w:val="28"/>
              </w:rPr>
              <w:t>中国法学会法律文书学研究会理事</w:t>
            </w:r>
          </w:p>
          <w:p w:rsidR="007D5E71" w:rsidRPr="00A03FDB" w:rsidRDefault="007D5E71" w:rsidP="007D5E71">
            <w:pPr>
              <w:tabs>
                <w:tab w:val="left" w:pos="4185"/>
              </w:tabs>
              <w:snapToGrid w:val="0"/>
              <w:ind w:firstLineChars="200" w:firstLine="31680"/>
              <w:jc w:val="left"/>
              <w:rPr>
                <w:rFonts w:ascii="宋体"/>
                <w:kern w:val="0"/>
                <w:sz w:val="28"/>
                <w:szCs w:val="28"/>
              </w:rPr>
            </w:pPr>
            <w:r w:rsidRPr="00A03FDB">
              <w:rPr>
                <w:rFonts w:ascii="宋体" w:hAnsi="宋体" w:cs="宋体"/>
                <w:kern w:val="0"/>
                <w:sz w:val="28"/>
                <w:szCs w:val="28"/>
              </w:rPr>
              <w:t>3.</w:t>
            </w:r>
            <w:r w:rsidRPr="00A03FDB">
              <w:rPr>
                <w:rFonts w:ascii="宋体" w:hAnsi="宋体" w:cs="宋体" w:hint="eastAsia"/>
                <w:kern w:val="0"/>
                <w:sz w:val="28"/>
                <w:szCs w:val="28"/>
              </w:rPr>
              <w:t>中国法学教育研究会诊所法律教育专业委员会委员</w:t>
            </w:r>
          </w:p>
          <w:p w:rsidR="007D5E71" w:rsidRPr="00A03FDB" w:rsidRDefault="007D5E71" w:rsidP="007D5E71">
            <w:pPr>
              <w:tabs>
                <w:tab w:val="left" w:pos="4185"/>
              </w:tabs>
              <w:snapToGrid w:val="0"/>
              <w:ind w:firstLineChars="200" w:firstLine="31680"/>
              <w:jc w:val="left"/>
              <w:rPr>
                <w:rFonts w:ascii="宋体"/>
                <w:kern w:val="0"/>
                <w:sz w:val="28"/>
                <w:szCs w:val="28"/>
              </w:rPr>
            </w:pPr>
            <w:r w:rsidRPr="00A03FDB">
              <w:rPr>
                <w:rFonts w:ascii="宋体" w:hAnsi="宋体" w:cs="宋体"/>
                <w:kern w:val="0"/>
                <w:sz w:val="28"/>
                <w:szCs w:val="28"/>
              </w:rPr>
              <w:t>4.</w:t>
            </w:r>
            <w:r w:rsidRPr="00A03FDB">
              <w:rPr>
                <w:rFonts w:ascii="宋体" w:hAnsi="宋体" w:cs="宋体" w:hint="eastAsia"/>
                <w:kern w:val="0"/>
                <w:sz w:val="28"/>
                <w:szCs w:val="28"/>
              </w:rPr>
              <w:t>黑龙江省法学会教育法学研究会副会长（</w:t>
            </w:r>
            <w:r w:rsidRPr="00A03FDB">
              <w:rPr>
                <w:rFonts w:ascii="宋体" w:hAnsi="宋体" w:cs="宋体"/>
                <w:kern w:val="0"/>
                <w:sz w:val="28"/>
                <w:szCs w:val="28"/>
              </w:rPr>
              <w:t>2009-2015</w:t>
            </w:r>
            <w:r w:rsidRPr="00A03FDB">
              <w:rPr>
                <w:rFonts w:ascii="宋体" w:hAnsi="宋体" w:cs="宋体" w:hint="eastAsia"/>
                <w:kern w:val="0"/>
                <w:sz w:val="28"/>
                <w:szCs w:val="28"/>
              </w:rPr>
              <w:t>）</w:t>
            </w:r>
          </w:p>
          <w:p w:rsidR="007D5E71" w:rsidRPr="00A03FDB" w:rsidRDefault="007D5E71" w:rsidP="007D5E71">
            <w:pPr>
              <w:tabs>
                <w:tab w:val="left" w:pos="4185"/>
              </w:tabs>
              <w:snapToGrid w:val="0"/>
              <w:ind w:firstLineChars="200" w:firstLine="31680"/>
              <w:jc w:val="left"/>
              <w:rPr>
                <w:rFonts w:ascii="宋体"/>
                <w:kern w:val="0"/>
                <w:sz w:val="28"/>
                <w:szCs w:val="28"/>
              </w:rPr>
            </w:pPr>
            <w:r w:rsidRPr="00A03FDB">
              <w:rPr>
                <w:rFonts w:ascii="宋体" w:hAnsi="宋体" w:cs="宋体"/>
                <w:kern w:val="0"/>
                <w:sz w:val="28"/>
                <w:szCs w:val="28"/>
              </w:rPr>
              <w:t>5.</w:t>
            </w:r>
            <w:r w:rsidRPr="00A03FDB">
              <w:rPr>
                <w:rFonts w:ascii="宋体" w:hAnsi="宋体" w:cs="宋体" w:hint="eastAsia"/>
                <w:kern w:val="0"/>
                <w:sz w:val="28"/>
                <w:szCs w:val="28"/>
              </w:rPr>
              <w:t>黑龙江省法学会法律文书学研究会常务理事</w:t>
            </w:r>
          </w:p>
          <w:p w:rsidR="007D5E71" w:rsidRPr="00A03FDB" w:rsidRDefault="007D5E71" w:rsidP="007D5E71">
            <w:pPr>
              <w:tabs>
                <w:tab w:val="left" w:pos="4185"/>
              </w:tabs>
              <w:snapToGrid w:val="0"/>
              <w:ind w:firstLineChars="200" w:firstLine="31680"/>
              <w:jc w:val="left"/>
              <w:rPr>
                <w:rFonts w:ascii="宋体"/>
                <w:b/>
                <w:bCs/>
                <w:kern w:val="0"/>
                <w:sz w:val="28"/>
                <w:szCs w:val="28"/>
              </w:rPr>
            </w:pPr>
          </w:p>
          <w:p w:rsidR="007D5E71" w:rsidRPr="00A03FDB" w:rsidRDefault="007D5E71" w:rsidP="007D5E71">
            <w:pPr>
              <w:tabs>
                <w:tab w:val="left" w:pos="4185"/>
              </w:tabs>
              <w:snapToGrid w:val="0"/>
              <w:ind w:firstLineChars="200" w:firstLine="31680"/>
              <w:jc w:val="left"/>
              <w:rPr>
                <w:rFonts w:ascii="宋体"/>
                <w:b/>
                <w:bCs/>
                <w:kern w:val="0"/>
                <w:sz w:val="28"/>
                <w:szCs w:val="28"/>
              </w:rPr>
            </w:pPr>
            <w:r w:rsidRPr="00A03FDB">
              <w:rPr>
                <w:rFonts w:ascii="宋体" w:hAnsi="宋体" w:cs="宋体" w:hint="eastAsia"/>
                <w:b/>
                <w:bCs/>
                <w:kern w:val="0"/>
                <w:sz w:val="28"/>
                <w:szCs w:val="28"/>
              </w:rPr>
              <w:t>重要社会兼职：</w:t>
            </w:r>
          </w:p>
          <w:p w:rsidR="007D5E71" w:rsidRPr="00A03FDB" w:rsidRDefault="007D5E71" w:rsidP="007D5E71">
            <w:pPr>
              <w:tabs>
                <w:tab w:val="left" w:pos="4185"/>
              </w:tabs>
              <w:snapToGrid w:val="0"/>
              <w:ind w:firstLineChars="200" w:firstLine="31680"/>
              <w:jc w:val="left"/>
              <w:rPr>
                <w:rFonts w:ascii="宋体"/>
                <w:kern w:val="0"/>
                <w:sz w:val="28"/>
                <w:szCs w:val="28"/>
              </w:rPr>
            </w:pPr>
            <w:r w:rsidRPr="00A03FDB">
              <w:rPr>
                <w:rFonts w:ascii="宋体" w:hAnsi="宋体" w:cs="宋体"/>
                <w:kern w:val="0"/>
                <w:sz w:val="28"/>
                <w:szCs w:val="28"/>
              </w:rPr>
              <w:t>1.</w:t>
            </w:r>
            <w:r w:rsidRPr="00A03FDB">
              <w:rPr>
                <w:rFonts w:ascii="宋体" w:hAnsi="宋体" w:cs="宋体" w:hint="eastAsia"/>
                <w:kern w:val="0"/>
                <w:sz w:val="28"/>
                <w:szCs w:val="28"/>
              </w:rPr>
              <w:t>黑龙江省人民政府法律专家（</w:t>
            </w:r>
            <w:r w:rsidRPr="00A03FDB">
              <w:rPr>
                <w:rFonts w:ascii="宋体" w:hAnsi="宋体" w:cs="宋体"/>
                <w:kern w:val="0"/>
                <w:sz w:val="28"/>
                <w:szCs w:val="28"/>
              </w:rPr>
              <w:t>2015</w:t>
            </w:r>
            <w:r w:rsidRPr="00A03FDB">
              <w:rPr>
                <w:rFonts w:ascii="宋体" w:hAnsi="宋体" w:cs="宋体" w:hint="eastAsia"/>
                <w:kern w:val="0"/>
                <w:sz w:val="28"/>
                <w:szCs w:val="28"/>
              </w:rPr>
              <w:t>年起，</w:t>
            </w:r>
            <w:r w:rsidRPr="00A03FDB">
              <w:rPr>
                <w:rFonts w:ascii="宋体" w:hAnsi="宋体" w:cs="宋体"/>
                <w:kern w:val="0"/>
                <w:sz w:val="28"/>
                <w:szCs w:val="28"/>
              </w:rPr>
              <w:t>2018</w:t>
            </w:r>
            <w:r w:rsidRPr="00A03FDB">
              <w:rPr>
                <w:rFonts w:ascii="宋体" w:hAnsi="宋体" w:cs="宋体" w:hint="eastAsia"/>
                <w:kern w:val="0"/>
                <w:sz w:val="28"/>
                <w:szCs w:val="28"/>
              </w:rPr>
              <w:t>年续聘）</w:t>
            </w:r>
          </w:p>
          <w:p w:rsidR="007D5E71" w:rsidRPr="00A03FDB" w:rsidRDefault="007D5E71" w:rsidP="007D5E71">
            <w:pPr>
              <w:tabs>
                <w:tab w:val="left" w:pos="4185"/>
              </w:tabs>
              <w:snapToGrid w:val="0"/>
              <w:ind w:firstLineChars="200" w:firstLine="31680"/>
              <w:jc w:val="left"/>
              <w:rPr>
                <w:rFonts w:ascii="宋体"/>
                <w:kern w:val="0"/>
                <w:sz w:val="28"/>
                <w:szCs w:val="28"/>
              </w:rPr>
            </w:pPr>
            <w:r w:rsidRPr="00A03FDB">
              <w:rPr>
                <w:rFonts w:ascii="宋体" w:hAnsi="宋体" w:cs="宋体"/>
                <w:kern w:val="0"/>
                <w:sz w:val="28"/>
                <w:szCs w:val="28"/>
              </w:rPr>
              <w:t>2.</w:t>
            </w:r>
            <w:r w:rsidRPr="00A03FDB">
              <w:rPr>
                <w:rFonts w:ascii="宋体" w:hAnsi="宋体" w:cs="宋体" w:hint="eastAsia"/>
                <w:kern w:val="0"/>
                <w:sz w:val="28"/>
                <w:szCs w:val="28"/>
              </w:rPr>
              <w:t>黑龙江省人民政府立法专家（</w:t>
            </w:r>
            <w:r w:rsidRPr="00A03FDB">
              <w:rPr>
                <w:rFonts w:ascii="宋体" w:hAnsi="宋体" w:cs="宋体"/>
                <w:kern w:val="0"/>
                <w:sz w:val="28"/>
                <w:szCs w:val="28"/>
              </w:rPr>
              <w:t>2016</w:t>
            </w:r>
            <w:r w:rsidRPr="00A03FDB">
              <w:rPr>
                <w:rFonts w:ascii="宋体" w:hAnsi="宋体" w:cs="宋体" w:hint="eastAsia"/>
                <w:kern w:val="0"/>
                <w:sz w:val="28"/>
                <w:szCs w:val="28"/>
              </w:rPr>
              <w:t>年起）</w:t>
            </w:r>
          </w:p>
          <w:p w:rsidR="007D5E71" w:rsidRPr="00A03FDB" w:rsidRDefault="007D5E71" w:rsidP="007D5E71">
            <w:pPr>
              <w:tabs>
                <w:tab w:val="left" w:pos="4185"/>
              </w:tabs>
              <w:snapToGrid w:val="0"/>
              <w:ind w:firstLineChars="200" w:firstLine="31680"/>
              <w:jc w:val="left"/>
              <w:rPr>
                <w:rFonts w:ascii="宋体"/>
                <w:kern w:val="0"/>
                <w:sz w:val="28"/>
                <w:szCs w:val="28"/>
              </w:rPr>
            </w:pPr>
            <w:r w:rsidRPr="00A03FDB">
              <w:rPr>
                <w:rFonts w:ascii="宋体" w:hAnsi="宋体" w:cs="宋体"/>
                <w:kern w:val="0"/>
                <w:sz w:val="28"/>
                <w:szCs w:val="28"/>
              </w:rPr>
              <w:t>3.</w:t>
            </w:r>
            <w:r w:rsidRPr="00A03FDB">
              <w:rPr>
                <w:rFonts w:ascii="宋体" w:hAnsi="宋体" w:cs="宋体" w:hint="eastAsia"/>
                <w:kern w:val="0"/>
                <w:sz w:val="28"/>
                <w:szCs w:val="28"/>
              </w:rPr>
              <w:t>黑龙江省高级人民法院信访案件咨询专家（</w:t>
            </w:r>
            <w:r w:rsidRPr="00A03FDB">
              <w:rPr>
                <w:rFonts w:ascii="宋体" w:hAnsi="宋体" w:cs="宋体"/>
                <w:kern w:val="0"/>
                <w:sz w:val="28"/>
                <w:szCs w:val="28"/>
              </w:rPr>
              <w:t>2014</w:t>
            </w:r>
            <w:r w:rsidRPr="00A03FDB">
              <w:rPr>
                <w:rFonts w:ascii="宋体" w:hAnsi="宋体" w:cs="宋体" w:hint="eastAsia"/>
                <w:kern w:val="0"/>
                <w:sz w:val="28"/>
                <w:szCs w:val="28"/>
              </w:rPr>
              <w:t>年起）</w:t>
            </w:r>
          </w:p>
          <w:p w:rsidR="007D5E71" w:rsidRPr="00A03FDB" w:rsidRDefault="007D5E71" w:rsidP="007D5E71">
            <w:pPr>
              <w:tabs>
                <w:tab w:val="left" w:pos="4185"/>
              </w:tabs>
              <w:snapToGrid w:val="0"/>
              <w:ind w:firstLineChars="200" w:firstLine="31680"/>
              <w:jc w:val="left"/>
              <w:rPr>
                <w:rFonts w:ascii="宋体"/>
                <w:kern w:val="0"/>
                <w:sz w:val="28"/>
                <w:szCs w:val="28"/>
              </w:rPr>
            </w:pPr>
            <w:r w:rsidRPr="00A03FDB">
              <w:rPr>
                <w:rFonts w:ascii="宋体" w:hAnsi="宋体" w:cs="宋体"/>
                <w:kern w:val="0"/>
                <w:sz w:val="28"/>
                <w:szCs w:val="28"/>
              </w:rPr>
              <w:t>4.</w:t>
            </w:r>
            <w:r w:rsidRPr="00A03FDB">
              <w:rPr>
                <w:rFonts w:ascii="宋体" w:hAnsi="宋体" w:cs="宋体" w:hint="eastAsia"/>
                <w:kern w:val="0"/>
                <w:sz w:val="28"/>
                <w:szCs w:val="28"/>
              </w:rPr>
              <w:t>哈尔滨市人民政府法律顾问（</w:t>
            </w:r>
            <w:r w:rsidRPr="00A03FDB">
              <w:rPr>
                <w:rFonts w:ascii="宋体" w:hAnsi="宋体" w:cs="宋体"/>
                <w:kern w:val="0"/>
                <w:sz w:val="28"/>
                <w:szCs w:val="28"/>
              </w:rPr>
              <w:t>2016</w:t>
            </w:r>
            <w:r w:rsidRPr="00A03FDB">
              <w:rPr>
                <w:rFonts w:ascii="宋体" w:hAnsi="宋体" w:cs="宋体" w:hint="eastAsia"/>
                <w:kern w:val="0"/>
                <w:sz w:val="28"/>
                <w:szCs w:val="28"/>
              </w:rPr>
              <w:t>年起）</w:t>
            </w:r>
          </w:p>
          <w:p w:rsidR="007D5E71" w:rsidRPr="00A03FDB" w:rsidRDefault="007D5E71" w:rsidP="007D5E71">
            <w:pPr>
              <w:tabs>
                <w:tab w:val="left" w:pos="4185"/>
              </w:tabs>
              <w:snapToGrid w:val="0"/>
              <w:ind w:firstLineChars="200" w:firstLine="31680"/>
              <w:jc w:val="left"/>
              <w:rPr>
                <w:rFonts w:ascii="宋体"/>
                <w:kern w:val="0"/>
                <w:sz w:val="28"/>
                <w:szCs w:val="28"/>
              </w:rPr>
            </w:pPr>
            <w:r w:rsidRPr="00A03FDB">
              <w:rPr>
                <w:rFonts w:ascii="宋体" w:hAnsi="宋体" w:cs="宋体"/>
                <w:kern w:val="0"/>
                <w:sz w:val="28"/>
                <w:szCs w:val="28"/>
              </w:rPr>
              <w:t>5.</w:t>
            </w:r>
            <w:r w:rsidRPr="00A03FDB">
              <w:rPr>
                <w:rFonts w:ascii="宋体" w:hAnsi="宋体" w:cs="宋体" w:hint="eastAsia"/>
                <w:kern w:val="0"/>
                <w:sz w:val="28"/>
                <w:szCs w:val="28"/>
              </w:rPr>
              <w:t>哈尔滨市劳动人事争议仲裁委员会兼职仲裁员（</w:t>
            </w:r>
            <w:r w:rsidRPr="00A03FDB">
              <w:rPr>
                <w:rFonts w:ascii="宋体" w:hAnsi="宋体" w:cs="宋体"/>
                <w:kern w:val="0"/>
                <w:sz w:val="28"/>
                <w:szCs w:val="28"/>
              </w:rPr>
              <w:t>2017</w:t>
            </w:r>
            <w:r w:rsidRPr="00A03FDB">
              <w:rPr>
                <w:rFonts w:ascii="宋体" w:hAnsi="宋体" w:cs="宋体" w:hint="eastAsia"/>
                <w:kern w:val="0"/>
                <w:sz w:val="28"/>
                <w:szCs w:val="28"/>
              </w:rPr>
              <w:t>年</w:t>
            </w:r>
            <w:r w:rsidRPr="00A03FDB">
              <w:rPr>
                <w:rFonts w:ascii="宋体" w:hAnsi="宋体" w:cs="宋体"/>
                <w:kern w:val="0"/>
                <w:sz w:val="28"/>
                <w:szCs w:val="28"/>
              </w:rPr>
              <w:t>1</w:t>
            </w:r>
            <w:r w:rsidRPr="00A03FDB">
              <w:rPr>
                <w:rFonts w:ascii="宋体" w:hAnsi="宋体" w:cs="宋体" w:hint="eastAsia"/>
                <w:kern w:val="0"/>
                <w:sz w:val="28"/>
                <w:szCs w:val="28"/>
              </w:rPr>
              <w:t>月起）</w:t>
            </w:r>
          </w:p>
          <w:p w:rsidR="007D5E71" w:rsidRPr="00FD0904" w:rsidRDefault="007D5E71" w:rsidP="007D5E71">
            <w:pPr>
              <w:tabs>
                <w:tab w:val="left" w:pos="4185"/>
              </w:tabs>
              <w:snapToGrid w:val="0"/>
              <w:ind w:firstLineChars="200" w:firstLine="31680"/>
              <w:jc w:val="left"/>
              <w:rPr>
                <w:rFonts w:ascii="宋体"/>
                <w:kern w:val="0"/>
                <w:sz w:val="28"/>
                <w:szCs w:val="28"/>
              </w:rPr>
            </w:pPr>
            <w:r w:rsidRPr="00A03FDB">
              <w:rPr>
                <w:rFonts w:ascii="宋体" w:hAnsi="宋体" w:cs="宋体"/>
                <w:kern w:val="0"/>
                <w:sz w:val="28"/>
                <w:szCs w:val="28"/>
              </w:rPr>
              <w:t>6.</w:t>
            </w:r>
            <w:r w:rsidRPr="00A03FDB">
              <w:rPr>
                <w:rFonts w:ascii="宋体" w:hAnsi="宋体" w:cs="宋体" w:hint="eastAsia"/>
                <w:kern w:val="0"/>
                <w:sz w:val="28"/>
                <w:szCs w:val="28"/>
              </w:rPr>
              <w:t>哈尔滨仲裁委员会仲裁员</w:t>
            </w:r>
            <w:r w:rsidRPr="00A03FDB">
              <w:rPr>
                <w:rFonts w:ascii="宋体" w:hAnsi="宋体" w:cs="宋体"/>
                <w:kern w:val="0"/>
                <w:sz w:val="28"/>
                <w:szCs w:val="28"/>
              </w:rPr>
              <w:t>(2018</w:t>
            </w:r>
            <w:r w:rsidRPr="00A03FDB">
              <w:rPr>
                <w:rFonts w:ascii="宋体" w:hAnsi="宋体" w:cs="宋体" w:hint="eastAsia"/>
                <w:kern w:val="0"/>
                <w:sz w:val="28"/>
                <w:szCs w:val="28"/>
              </w:rPr>
              <w:t>年起</w:t>
            </w:r>
            <w:r w:rsidRPr="00A03FDB">
              <w:rPr>
                <w:rFonts w:ascii="宋体" w:hAnsi="宋体" w:cs="宋体"/>
                <w:kern w:val="0"/>
                <w:sz w:val="28"/>
                <w:szCs w:val="28"/>
              </w:rPr>
              <w:t>)</w:t>
            </w:r>
          </w:p>
          <w:p w:rsidR="007D5E71" w:rsidRDefault="007D5E71" w:rsidP="001E0EDF">
            <w:pPr>
              <w:tabs>
                <w:tab w:val="left" w:pos="4185"/>
              </w:tabs>
              <w:snapToGrid w:val="0"/>
              <w:jc w:val="left"/>
              <w:rPr>
                <w:color w:val="0000FF"/>
                <w:kern w:val="0"/>
                <w:sz w:val="32"/>
                <w:szCs w:val="32"/>
              </w:rPr>
            </w:pPr>
          </w:p>
          <w:p w:rsidR="007D5E71" w:rsidRDefault="007D5E71" w:rsidP="001E0EDF">
            <w:pPr>
              <w:tabs>
                <w:tab w:val="left" w:pos="4185"/>
              </w:tabs>
              <w:snapToGrid w:val="0"/>
              <w:jc w:val="left"/>
              <w:rPr>
                <w:color w:val="0000FF"/>
                <w:kern w:val="0"/>
                <w:sz w:val="32"/>
                <w:szCs w:val="32"/>
              </w:rPr>
            </w:pPr>
          </w:p>
          <w:p w:rsidR="007D5E71" w:rsidRDefault="007D5E71" w:rsidP="001E0EDF">
            <w:pPr>
              <w:tabs>
                <w:tab w:val="left" w:pos="4185"/>
              </w:tabs>
              <w:snapToGrid w:val="0"/>
              <w:jc w:val="left"/>
              <w:rPr>
                <w:color w:val="0000FF"/>
                <w:kern w:val="0"/>
                <w:sz w:val="32"/>
                <w:szCs w:val="32"/>
              </w:rPr>
            </w:pPr>
          </w:p>
        </w:tc>
      </w:tr>
    </w:tbl>
    <w:p w:rsidR="007D5E71" w:rsidRDefault="007D5E71">
      <w:r>
        <w:t xml:space="preserve">  </w:t>
      </w:r>
    </w:p>
    <w:sectPr w:rsidR="007D5E71" w:rsidSect="004316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E71" w:rsidRDefault="007D5E71" w:rsidP="001E0EDF">
      <w:r>
        <w:separator/>
      </w:r>
    </w:p>
  </w:endnote>
  <w:endnote w:type="continuationSeparator" w:id="0">
    <w:p w:rsidR="007D5E71" w:rsidRDefault="007D5E71" w:rsidP="001E0ED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微软雅黑"/>
    <w:panose1 w:val="00000000000000000000"/>
    <w:charset w:val="86"/>
    <w:family w:val="modern"/>
    <w:notTrueType/>
    <w:pitch w:val="fixed"/>
    <w:sig w:usb0="00000001" w:usb1="080E0000" w:usb2="00000010" w:usb3="00000000" w:csb0="00040000" w:csb1="00000000"/>
  </w:font>
  <w:font w:name="小标宋">
    <w:altName w:val="微软雅黑"/>
    <w:panose1 w:val="00000000000000000000"/>
    <w:charset w:val="86"/>
    <w:family w:val="script"/>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altName w:val="Segoe Script"/>
    <w:panose1 w:val="020B0506020202030204"/>
    <w:charset w:val="00"/>
    <w:family w:val="swiss"/>
    <w:pitch w:val="variable"/>
    <w:sig w:usb0="00000287" w:usb1="00000000" w:usb2="00000000" w:usb3="00000000" w:csb0="0000009F" w:csb1="00000000"/>
  </w:font>
  <w:font w:name="华文中宋">
    <w:altName w:val="宋体"/>
    <w:panose1 w:val="02010600040101010101"/>
    <w:charset w:val="86"/>
    <w:family w:val="auto"/>
    <w:pitch w:val="variable"/>
    <w:sig w:usb0="00000287" w:usb1="080F0000" w:usb2="00000010" w:usb3="00000000" w:csb0="0004009F"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E71" w:rsidRDefault="007D5E71" w:rsidP="001E0EDF">
      <w:r>
        <w:separator/>
      </w:r>
    </w:p>
  </w:footnote>
  <w:footnote w:type="continuationSeparator" w:id="0">
    <w:p w:rsidR="007D5E71" w:rsidRDefault="007D5E71" w:rsidP="001E0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E3D"/>
    <w:rsid w:val="0009501C"/>
    <w:rsid w:val="00110056"/>
    <w:rsid w:val="001365D8"/>
    <w:rsid w:val="0014241C"/>
    <w:rsid w:val="0016282B"/>
    <w:rsid w:val="00176BA0"/>
    <w:rsid w:val="001B048A"/>
    <w:rsid w:val="001B0D99"/>
    <w:rsid w:val="001E0EDF"/>
    <w:rsid w:val="002107FB"/>
    <w:rsid w:val="00215816"/>
    <w:rsid w:val="00285EA2"/>
    <w:rsid w:val="002904BA"/>
    <w:rsid w:val="002E62AB"/>
    <w:rsid w:val="00321FE2"/>
    <w:rsid w:val="00366AFA"/>
    <w:rsid w:val="00397C78"/>
    <w:rsid w:val="003A2997"/>
    <w:rsid w:val="003F3307"/>
    <w:rsid w:val="00403A87"/>
    <w:rsid w:val="00413558"/>
    <w:rsid w:val="004316B7"/>
    <w:rsid w:val="00446E40"/>
    <w:rsid w:val="00470707"/>
    <w:rsid w:val="004926AA"/>
    <w:rsid w:val="004946D3"/>
    <w:rsid w:val="004E1C08"/>
    <w:rsid w:val="00515596"/>
    <w:rsid w:val="005403A7"/>
    <w:rsid w:val="00545E21"/>
    <w:rsid w:val="005B1185"/>
    <w:rsid w:val="005B6509"/>
    <w:rsid w:val="005F2292"/>
    <w:rsid w:val="006279B0"/>
    <w:rsid w:val="006B36B3"/>
    <w:rsid w:val="00727707"/>
    <w:rsid w:val="00742AC3"/>
    <w:rsid w:val="00744ECC"/>
    <w:rsid w:val="00746E3D"/>
    <w:rsid w:val="0076039B"/>
    <w:rsid w:val="0077155F"/>
    <w:rsid w:val="007A0E3C"/>
    <w:rsid w:val="007A2BAC"/>
    <w:rsid w:val="007D5E71"/>
    <w:rsid w:val="0080546B"/>
    <w:rsid w:val="0088407E"/>
    <w:rsid w:val="008B0C72"/>
    <w:rsid w:val="008C2CDA"/>
    <w:rsid w:val="008E5855"/>
    <w:rsid w:val="008F23D1"/>
    <w:rsid w:val="0092512B"/>
    <w:rsid w:val="00931936"/>
    <w:rsid w:val="009714B7"/>
    <w:rsid w:val="009A3545"/>
    <w:rsid w:val="009B4A08"/>
    <w:rsid w:val="009C2694"/>
    <w:rsid w:val="009D2D0A"/>
    <w:rsid w:val="009E428B"/>
    <w:rsid w:val="009E64C2"/>
    <w:rsid w:val="00A03FDB"/>
    <w:rsid w:val="00A1426F"/>
    <w:rsid w:val="00A43659"/>
    <w:rsid w:val="00AA5D4A"/>
    <w:rsid w:val="00B45C1E"/>
    <w:rsid w:val="00B64D6B"/>
    <w:rsid w:val="00B740FD"/>
    <w:rsid w:val="00B84D5E"/>
    <w:rsid w:val="00C404E4"/>
    <w:rsid w:val="00C5419B"/>
    <w:rsid w:val="00C726D6"/>
    <w:rsid w:val="00C82032"/>
    <w:rsid w:val="00CA50C8"/>
    <w:rsid w:val="00D72C47"/>
    <w:rsid w:val="00D93CC3"/>
    <w:rsid w:val="00DB5752"/>
    <w:rsid w:val="00DE5B07"/>
    <w:rsid w:val="00E036B2"/>
    <w:rsid w:val="00E32809"/>
    <w:rsid w:val="00E90B4A"/>
    <w:rsid w:val="00EA5634"/>
    <w:rsid w:val="00EE1422"/>
    <w:rsid w:val="00EE2F34"/>
    <w:rsid w:val="00FB2F0D"/>
    <w:rsid w:val="00FD0904"/>
    <w:rsid w:val="00FD23C2"/>
    <w:rsid w:val="00FD60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DF"/>
    <w:pPr>
      <w:widowControl w:val="0"/>
      <w:jc w:val="both"/>
    </w:pPr>
    <w:rPr>
      <w:rFonts w:ascii="Times New Roman" w:eastAsia="宋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0EDF"/>
    <w:pPr>
      <w:pBdr>
        <w:bottom w:val="single" w:sz="6" w:space="1" w:color="auto"/>
      </w:pBdr>
      <w:tabs>
        <w:tab w:val="center" w:pos="4153"/>
        <w:tab w:val="right" w:pos="8306"/>
      </w:tabs>
      <w:snapToGrid w:val="0"/>
      <w:jc w:val="center"/>
    </w:pPr>
    <w:rPr>
      <w:rFonts w:ascii="等线" w:eastAsia="等线" w:hAnsi="等线" w:cs="等线"/>
      <w:sz w:val="18"/>
      <w:szCs w:val="18"/>
    </w:rPr>
  </w:style>
  <w:style w:type="character" w:customStyle="1" w:styleId="HeaderChar">
    <w:name w:val="Header Char"/>
    <w:basedOn w:val="DefaultParagraphFont"/>
    <w:link w:val="Header"/>
    <w:uiPriority w:val="99"/>
    <w:locked/>
    <w:rsid w:val="001E0EDF"/>
    <w:rPr>
      <w:sz w:val="18"/>
      <w:szCs w:val="18"/>
    </w:rPr>
  </w:style>
  <w:style w:type="paragraph" w:styleId="Footer">
    <w:name w:val="footer"/>
    <w:basedOn w:val="Normal"/>
    <w:link w:val="FooterChar"/>
    <w:uiPriority w:val="99"/>
    <w:rsid w:val="001E0EDF"/>
    <w:pPr>
      <w:tabs>
        <w:tab w:val="center" w:pos="4153"/>
        <w:tab w:val="right" w:pos="8306"/>
      </w:tabs>
      <w:snapToGrid w:val="0"/>
      <w:jc w:val="left"/>
    </w:pPr>
    <w:rPr>
      <w:rFonts w:ascii="等线" w:eastAsia="等线" w:hAnsi="等线" w:cs="等线"/>
      <w:sz w:val="18"/>
      <w:szCs w:val="18"/>
    </w:rPr>
  </w:style>
  <w:style w:type="character" w:customStyle="1" w:styleId="FooterChar">
    <w:name w:val="Footer Char"/>
    <w:basedOn w:val="DefaultParagraphFont"/>
    <w:link w:val="Footer"/>
    <w:uiPriority w:val="99"/>
    <w:locked/>
    <w:rsid w:val="001E0EDF"/>
    <w:rPr>
      <w:sz w:val="18"/>
      <w:szCs w:val="18"/>
    </w:rPr>
  </w:style>
  <w:style w:type="paragraph" w:styleId="ListParagraph">
    <w:name w:val="List Paragraph"/>
    <w:basedOn w:val="Normal"/>
    <w:uiPriority w:val="99"/>
    <w:qFormat/>
    <w:rsid w:val="00285EA2"/>
    <w:pPr>
      <w:ind w:firstLineChars="200" w:firstLine="420"/>
    </w:pPr>
  </w:style>
  <w:style w:type="character" w:customStyle="1" w:styleId="endauthor1">
    <w:name w:val="end_author1"/>
    <w:basedOn w:val="DefaultParagraphFont"/>
    <w:uiPriority w:val="99"/>
    <w:rsid w:val="008F23D1"/>
    <w:rPr>
      <w:color w:val="auto"/>
      <w:sz w:val="18"/>
      <w:szCs w:val="18"/>
    </w:rPr>
  </w:style>
  <w:style w:type="paragraph" w:styleId="BalloonText">
    <w:name w:val="Balloon Text"/>
    <w:basedOn w:val="Normal"/>
    <w:link w:val="BalloonTextChar"/>
    <w:uiPriority w:val="99"/>
    <w:semiHidden/>
    <w:rsid w:val="00321FE2"/>
    <w:rPr>
      <w:sz w:val="18"/>
      <w:szCs w:val="18"/>
    </w:rPr>
  </w:style>
  <w:style w:type="character" w:customStyle="1" w:styleId="BalloonTextChar">
    <w:name w:val="Balloon Text Char"/>
    <w:basedOn w:val="DefaultParagraphFont"/>
    <w:link w:val="BalloonText"/>
    <w:uiPriority w:val="99"/>
    <w:semiHidden/>
    <w:locked/>
    <w:rsid w:val="00321FE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ns.cnki.net/kns/detail/detail.aspx?QueryID=1&amp;CurRec=11&amp;recid=&amp;FileName=FXAS2010S1015&amp;DbName=CJFD2010&amp;DbCode=CJFQ&amp;yx=&amp;pr=&amp;URLID=&amp;bsm=QS0101;"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6</Pages>
  <Words>661</Words>
  <Characters>3774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CL</cp:lastModifiedBy>
  <cp:revision>70</cp:revision>
  <cp:lastPrinted>2020-12-29T03:14:00Z</cp:lastPrinted>
  <dcterms:created xsi:type="dcterms:W3CDTF">2020-12-08T07:52:00Z</dcterms:created>
  <dcterms:modified xsi:type="dcterms:W3CDTF">2021-01-30T10:23:00Z</dcterms:modified>
</cp:coreProperties>
</file>