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E57" w:rsidRDefault="00786E57">
      <w:pPr>
        <w:rPr>
          <w:rFonts w:ascii="??" w:hAnsi="??" w:cs="??"/>
          <w:color w:val="000000"/>
          <w:kern w:val="0"/>
          <w:sz w:val="32"/>
          <w:szCs w:val="32"/>
        </w:rPr>
      </w:pPr>
      <w:bookmarkStart w:id="0" w:name="_GoBack"/>
      <w:bookmarkEnd w:id="0"/>
    </w:p>
    <w:p w:rsidR="00786E57" w:rsidRDefault="00786E57">
      <w:pPr>
        <w:spacing w:line="240" w:lineRule="exact"/>
        <w:jc w:val="center"/>
        <w:rPr>
          <w:rFonts w:ascii="宋体"/>
          <w:b/>
          <w:bCs/>
          <w:sz w:val="32"/>
          <w:szCs w:val="32"/>
        </w:rPr>
      </w:pPr>
    </w:p>
    <w:p w:rsidR="00786E57" w:rsidRDefault="00786E57">
      <w:pPr>
        <w:jc w:val="center"/>
      </w:pPr>
    </w:p>
    <w:p w:rsidR="00786E57" w:rsidRDefault="00786E5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6.4pt;height:112.8pt;visibility:visible">
            <v:imagedata r:id="rId5" o:title=""/>
          </v:shape>
        </w:pict>
      </w:r>
    </w:p>
    <w:p w:rsidR="00786E57" w:rsidRDefault="00786E57"/>
    <w:p w:rsidR="00786E57" w:rsidRDefault="00786E57"/>
    <w:p w:rsidR="00786E57" w:rsidRDefault="00786E57"/>
    <w:p w:rsidR="00786E57" w:rsidRDefault="00786E57">
      <w:pPr>
        <w:spacing w:line="780" w:lineRule="exact"/>
        <w:jc w:val="center"/>
        <w:rPr>
          <w:rFonts w:ascii="??????" w:eastAsia="Times New Roman" w:hAnsi="???"/>
          <w:sz w:val="44"/>
          <w:szCs w:val="44"/>
        </w:rPr>
      </w:pPr>
      <w:r>
        <w:rPr>
          <w:rFonts w:ascii="??????" w:eastAsia="Times New Roman" w:hAnsi="???" w:cs="Times New Roman"/>
          <w:sz w:val="44"/>
          <w:szCs w:val="44"/>
        </w:rPr>
        <w:t>第二届</w:t>
      </w:r>
      <w:r>
        <w:rPr>
          <w:rFonts w:ascii="??????" w:eastAsia="Times New Roman" w:hAnsi="???" w:cs="???"/>
          <w:sz w:val="44"/>
          <w:szCs w:val="44"/>
        </w:rPr>
        <w:t>“</w:t>
      </w:r>
      <w:r>
        <w:rPr>
          <w:rFonts w:ascii="??????" w:eastAsia="Times New Roman" w:hAnsi="???" w:cs="Times New Roman"/>
          <w:sz w:val="44"/>
          <w:szCs w:val="44"/>
        </w:rPr>
        <w:t>黑龙江省优秀中青年法学家</w:t>
      </w:r>
      <w:r>
        <w:rPr>
          <w:rFonts w:ascii="??????" w:eastAsia="Times New Roman" w:hAnsi="???" w:cs="???"/>
          <w:sz w:val="44"/>
          <w:szCs w:val="44"/>
        </w:rPr>
        <w:t>”</w:t>
      </w:r>
    </w:p>
    <w:p w:rsidR="00786E57" w:rsidRDefault="00786E57">
      <w:pPr>
        <w:spacing w:line="780" w:lineRule="exact"/>
        <w:jc w:val="center"/>
        <w:rPr>
          <w:rFonts w:ascii="??????" w:eastAsia="Times New Roman" w:hAnsi="???"/>
          <w:sz w:val="44"/>
          <w:szCs w:val="44"/>
        </w:rPr>
      </w:pPr>
      <w:r>
        <w:rPr>
          <w:rFonts w:ascii="??????" w:eastAsia="Times New Roman" w:hAnsi="???" w:cs="Times New Roman"/>
          <w:sz w:val="44"/>
          <w:szCs w:val="44"/>
        </w:rPr>
        <w:t>推荐表</w:t>
      </w:r>
    </w:p>
    <w:p w:rsidR="00786E57" w:rsidRDefault="00786E57"/>
    <w:p w:rsidR="00786E57" w:rsidRDefault="00786E57"/>
    <w:p w:rsidR="00786E57" w:rsidRDefault="00786E57"/>
    <w:p w:rsidR="00786E57" w:rsidRDefault="00786E57"/>
    <w:p w:rsidR="00786E57" w:rsidRDefault="00786E57"/>
    <w:p w:rsidR="00786E57" w:rsidRDefault="00786E57"/>
    <w:p w:rsidR="00786E57" w:rsidRDefault="00786E57">
      <w:pPr>
        <w:snapToGrid w:val="0"/>
        <w:rPr>
          <w:sz w:val="28"/>
          <w:szCs w:val="28"/>
        </w:rPr>
      </w:pPr>
    </w:p>
    <w:p w:rsidR="00786E57" w:rsidRDefault="00786E57">
      <w:pPr>
        <w:snapToGrid w:val="0"/>
        <w:rPr>
          <w:sz w:val="28"/>
          <w:szCs w:val="28"/>
        </w:rPr>
      </w:pPr>
    </w:p>
    <w:p w:rsidR="00786E57" w:rsidRDefault="00786E57">
      <w:pPr>
        <w:snapToGrid w:val="0"/>
        <w:rPr>
          <w:sz w:val="28"/>
          <w:szCs w:val="28"/>
        </w:rPr>
      </w:pPr>
    </w:p>
    <w:p w:rsidR="00786E57" w:rsidRDefault="00786E57" w:rsidP="00202FE6">
      <w:pPr>
        <w:snapToGrid w:val="0"/>
        <w:ind w:firstLineChars="400" w:firstLine="31680"/>
        <w:rPr>
          <w:rFonts w:ascii="??" w:hAnsi="??" w:cs="??"/>
          <w:sz w:val="32"/>
          <w:szCs w:val="32"/>
          <w:u w:val="single"/>
        </w:rPr>
      </w:pPr>
      <w:r>
        <w:rPr>
          <w:rFonts w:ascii="??" w:hAnsi="??" w:cs="宋体" w:hint="eastAsia"/>
          <w:sz w:val="32"/>
          <w:szCs w:val="32"/>
        </w:rPr>
        <w:t>姓</w:t>
      </w:r>
      <w:r>
        <w:rPr>
          <w:rFonts w:ascii="??" w:hAnsi="??" w:cs="??"/>
          <w:sz w:val="32"/>
          <w:szCs w:val="32"/>
        </w:rPr>
        <w:t xml:space="preserve">    </w:t>
      </w:r>
      <w:r>
        <w:rPr>
          <w:rFonts w:ascii="??" w:hAnsi="??" w:cs="宋体" w:hint="eastAsia"/>
          <w:sz w:val="32"/>
          <w:szCs w:val="32"/>
        </w:rPr>
        <w:t>名</w:t>
      </w:r>
      <w:r>
        <w:rPr>
          <w:rFonts w:ascii="??" w:hAnsi="??" w:cs="??"/>
          <w:sz w:val="32"/>
          <w:szCs w:val="32"/>
          <w:u w:val="single"/>
        </w:rPr>
        <w:t xml:space="preserve">     </w:t>
      </w:r>
      <w:r>
        <w:rPr>
          <w:rFonts w:ascii="??" w:hAnsi="??" w:cs="宋体" w:hint="eastAsia"/>
          <w:sz w:val="32"/>
          <w:szCs w:val="32"/>
          <w:u w:val="single"/>
        </w:rPr>
        <w:t>哈</w:t>
      </w:r>
      <w:r>
        <w:rPr>
          <w:rFonts w:ascii="宋体" w:hAnsi="宋体" w:cs="宋体" w:hint="eastAsia"/>
          <w:sz w:val="32"/>
          <w:szCs w:val="32"/>
          <w:u w:val="single"/>
        </w:rPr>
        <w:t>书</w:t>
      </w:r>
      <w:r>
        <w:rPr>
          <w:rFonts w:ascii="??" w:hAnsi="??" w:cs="宋体" w:hint="eastAsia"/>
          <w:sz w:val="32"/>
          <w:szCs w:val="32"/>
          <w:u w:val="single"/>
        </w:rPr>
        <w:t>菊</w:t>
      </w:r>
      <w:r>
        <w:rPr>
          <w:rFonts w:ascii="??" w:hAnsi="??" w:cs="??"/>
          <w:sz w:val="32"/>
          <w:szCs w:val="32"/>
          <w:u w:val="single"/>
        </w:rPr>
        <w:t xml:space="preserve">        </w:t>
      </w:r>
      <w:r w:rsidRPr="00A31043">
        <w:rPr>
          <w:rFonts w:ascii="??" w:hAnsi="??" w:cs="宋体" w:hint="eastAsia"/>
          <w:color w:val="FFFFFF"/>
          <w:sz w:val="32"/>
          <w:szCs w:val="32"/>
          <w:u w:val="single"/>
        </w:rPr>
        <w:t>菊</w:t>
      </w:r>
      <w:r>
        <w:rPr>
          <w:rFonts w:ascii="??" w:hAnsi="??" w:cs="??"/>
          <w:sz w:val="32"/>
          <w:szCs w:val="32"/>
          <w:u w:val="single"/>
        </w:rPr>
        <w:t xml:space="preserve">             </w:t>
      </w:r>
    </w:p>
    <w:p w:rsidR="00786E57" w:rsidRDefault="00786E57">
      <w:pPr>
        <w:snapToGrid w:val="0"/>
        <w:rPr>
          <w:rFonts w:ascii="??" w:hAnsi="??" w:cs="??"/>
          <w:sz w:val="32"/>
          <w:szCs w:val="32"/>
        </w:rPr>
      </w:pPr>
    </w:p>
    <w:p w:rsidR="00786E57" w:rsidRDefault="00786E57" w:rsidP="00202FE6">
      <w:pPr>
        <w:snapToGrid w:val="0"/>
        <w:ind w:firstLineChars="400" w:firstLine="31680"/>
        <w:rPr>
          <w:rFonts w:ascii="??" w:hAnsi="??" w:cs="??"/>
          <w:sz w:val="32"/>
          <w:szCs w:val="32"/>
          <w:u w:val="single"/>
        </w:rPr>
      </w:pPr>
      <w:r>
        <w:rPr>
          <w:rFonts w:ascii="??" w:hAnsi="??" w:cs="宋体" w:hint="eastAsia"/>
          <w:sz w:val="32"/>
          <w:szCs w:val="32"/>
        </w:rPr>
        <w:t>工作</w:t>
      </w:r>
      <w:r>
        <w:rPr>
          <w:rFonts w:ascii="宋体" w:hAnsi="宋体" w:cs="宋体" w:hint="eastAsia"/>
          <w:sz w:val="32"/>
          <w:szCs w:val="32"/>
        </w:rPr>
        <w:t>单</w:t>
      </w:r>
      <w:r>
        <w:rPr>
          <w:rFonts w:ascii="??" w:hAnsi="??" w:cs="宋体" w:hint="eastAsia"/>
          <w:sz w:val="32"/>
          <w:szCs w:val="32"/>
        </w:rPr>
        <w:t>位</w:t>
      </w:r>
      <w:r>
        <w:rPr>
          <w:rFonts w:ascii="??" w:hAnsi="??" w:cs="??"/>
          <w:sz w:val="32"/>
          <w:szCs w:val="32"/>
          <w:u w:val="single"/>
        </w:rPr>
        <w:t xml:space="preserve">     </w:t>
      </w:r>
      <w:r>
        <w:rPr>
          <w:rFonts w:ascii="??" w:hAnsi="??" w:cs="宋体" w:hint="eastAsia"/>
          <w:sz w:val="32"/>
          <w:szCs w:val="32"/>
          <w:u w:val="single"/>
        </w:rPr>
        <w:t>黑</w:t>
      </w:r>
      <w:r>
        <w:rPr>
          <w:rFonts w:ascii="宋体" w:hAnsi="宋体" w:cs="宋体" w:hint="eastAsia"/>
          <w:sz w:val="32"/>
          <w:szCs w:val="32"/>
          <w:u w:val="single"/>
        </w:rPr>
        <w:t>龙</w:t>
      </w:r>
      <w:r>
        <w:rPr>
          <w:rFonts w:ascii="??" w:hAnsi="??" w:cs="宋体" w:hint="eastAsia"/>
          <w:sz w:val="32"/>
          <w:szCs w:val="32"/>
          <w:u w:val="single"/>
        </w:rPr>
        <w:t>江大学法学院</w:t>
      </w:r>
      <w:r>
        <w:rPr>
          <w:rFonts w:ascii="??" w:hAnsi="??" w:cs="??"/>
          <w:sz w:val="32"/>
          <w:szCs w:val="32"/>
          <w:u w:val="single"/>
        </w:rPr>
        <w:t xml:space="preserve">     </w:t>
      </w:r>
      <w:r w:rsidRPr="00A31043">
        <w:rPr>
          <w:rFonts w:ascii="??" w:hAnsi="??" w:cs="宋体" w:hint="eastAsia"/>
          <w:color w:val="FFFFFF"/>
          <w:sz w:val="32"/>
          <w:szCs w:val="32"/>
          <w:u w:val="single"/>
        </w:rPr>
        <w:t>学</w:t>
      </w:r>
      <w:r>
        <w:rPr>
          <w:rFonts w:ascii="??" w:hAnsi="??" w:cs="??"/>
          <w:sz w:val="32"/>
          <w:szCs w:val="32"/>
          <w:u w:val="single"/>
        </w:rPr>
        <w:t xml:space="preserve">       </w:t>
      </w:r>
    </w:p>
    <w:p w:rsidR="00786E57" w:rsidRDefault="00786E57">
      <w:pPr>
        <w:snapToGrid w:val="0"/>
        <w:rPr>
          <w:rFonts w:ascii="??" w:hAnsi="??" w:cs="??"/>
          <w:sz w:val="28"/>
          <w:szCs w:val="28"/>
          <w:u w:val="single"/>
        </w:rPr>
      </w:pPr>
    </w:p>
    <w:p w:rsidR="00786E57" w:rsidRDefault="00786E57" w:rsidP="00202FE6">
      <w:pPr>
        <w:snapToGrid w:val="0"/>
        <w:ind w:firstLineChars="400" w:firstLine="31680"/>
        <w:jc w:val="left"/>
        <w:rPr>
          <w:rFonts w:ascii="??" w:hAnsi="??" w:cs="??"/>
          <w:sz w:val="32"/>
          <w:szCs w:val="32"/>
          <w:u w:val="single"/>
        </w:rPr>
      </w:pPr>
      <w:r>
        <w:rPr>
          <w:rFonts w:ascii="??" w:hAnsi="??" w:cs="宋体" w:hint="eastAsia"/>
          <w:sz w:val="32"/>
          <w:szCs w:val="32"/>
        </w:rPr>
        <w:t>推荐</w:t>
      </w:r>
      <w:r>
        <w:rPr>
          <w:rFonts w:ascii="宋体" w:hAnsi="宋体" w:cs="宋体" w:hint="eastAsia"/>
          <w:sz w:val="32"/>
          <w:szCs w:val="32"/>
        </w:rPr>
        <w:t>单</w:t>
      </w:r>
      <w:r>
        <w:rPr>
          <w:rFonts w:ascii="??" w:hAnsi="??" w:cs="宋体" w:hint="eastAsia"/>
          <w:sz w:val="32"/>
          <w:szCs w:val="32"/>
        </w:rPr>
        <w:t>位</w:t>
      </w:r>
      <w:r>
        <w:rPr>
          <w:rFonts w:ascii="??" w:hAnsi="??" w:cs="??"/>
          <w:sz w:val="32"/>
          <w:szCs w:val="32"/>
          <w:u w:val="single"/>
        </w:rPr>
        <w:t xml:space="preserve"> </w:t>
      </w:r>
      <w:r>
        <w:rPr>
          <w:rFonts w:ascii="??" w:hAnsi="??" w:cs="宋体" w:hint="eastAsia"/>
          <w:sz w:val="32"/>
          <w:szCs w:val="32"/>
          <w:u w:val="single"/>
        </w:rPr>
        <w:t>黑</w:t>
      </w:r>
      <w:r>
        <w:rPr>
          <w:rFonts w:ascii="宋体" w:hAnsi="宋体" w:cs="宋体" w:hint="eastAsia"/>
          <w:sz w:val="32"/>
          <w:szCs w:val="32"/>
          <w:u w:val="single"/>
        </w:rPr>
        <w:t>龙</w:t>
      </w:r>
      <w:r>
        <w:rPr>
          <w:rFonts w:ascii="??" w:hAnsi="??" w:cs="宋体" w:hint="eastAsia"/>
          <w:sz w:val="32"/>
          <w:szCs w:val="32"/>
          <w:u w:val="single"/>
        </w:rPr>
        <w:t>江省法学会民事</w:t>
      </w:r>
      <w:r>
        <w:rPr>
          <w:rFonts w:ascii="宋体" w:hAnsi="宋体" w:cs="宋体" w:hint="eastAsia"/>
          <w:sz w:val="32"/>
          <w:szCs w:val="32"/>
          <w:u w:val="single"/>
        </w:rPr>
        <w:t>诉讼</w:t>
      </w:r>
      <w:r>
        <w:rPr>
          <w:rFonts w:ascii="??" w:hAnsi="??" w:cs="宋体" w:hint="eastAsia"/>
          <w:sz w:val="32"/>
          <w:szCs w:val="32"/>
          <w:u w:val="single"/>
        </w:rPr>
        <w:t>法学研究会</w:t>
      </w:r>
      <w:r>
        <w:rPr>
          <w:rFonts w:ascii="??" w:hAnsi="??" w:cs="??"/>
          <w:sz w:val="32"/>
          <w:szCs w:val="32"/>
          <w:u w:val="single"/>
        </w:rPr>
        <w:t xml:space="preserve">     </w:t>
      </w:r>
    </w:p>
    <w:p w:rsidR="00786E57" w:rsidRDefault="00786E57" w:rsidP="00202FE6">
      <w:pPr>
        <w:snapToGrid w:val="0"/>
        <w:ind w:firstLineChars="600" w:firstLine="31680"/>
        <w:rPr>
          <w:rFonts w:ascii="??" w:hAnsi="??" w:cs="??"/>
          <w:sz w:val="32"/>
          <w:szCs w:val="32"/>
          <w:u w:val="single"/>
        </w:rPr>
      </w:pPr>
    </w:p>
    <w:p w:rsidR="00786E57" w:rsidRDefault="00786E57">
      <w:pPr>
        <w:snapToGrid w:val="0"/>
        <w:rPr>
          <w:rFonts w:eastAsia="Times New Roman"/>
          <w:b/>
          <w:bCs/>
          <w:u w:val="single"/>
        </w:rPr>
      </w:pPr>
    </w:p>
    <w:p w:rsidR="00786E57" w:rsidRDefault="00786E57">
      <w:pPr>
        <w:snapToGrid w:val="0"/>
        <w:spacing w:line="120" w:lineRule="exact"/>
        <w:rPr>
          <w:rFonts w:eastAsia="Times New Roman"/>
          <w:b/>
          <w:bCs/>
          <w:u w:val="single"/>
        </w:rPr>
      </w:pPr>
    </w:p>
    <w:p w:rsidR="00786E57" w:rsidRDefault="00786E57">
      <w:pPr>
        <w:snapToGrid w:val="0"/>
        <w:spacing w:line="120" w:lineRule="exact"/>
        <w:rPr>
          <w:rFonts w:eastAsia="Times New Roman"/>
          <w:b/>
          <w:bCs/>
          <w:u w:val="single"/>
        </w:rPr>
      </w:pPr>
    </w:p>
    <w:p w:rsidR="00786E57" w:rsidRDefault="00786E57">
      <w:pPr>
        <w:snapToGrid w:val="0"/>
        <w:spacing w:line="120" w:lineRule="exact"/>
        <w:rPr>
          <w:rFonts w:eastAsia="Times New Roman"/>
          <w:b/>
          <w:bCs/>
          <w:u w:val="single"/>
        </w:rPr>
      </w:pPr>
    </w:p>
    <w:p w:rsidR="00786E57" w:rsidRDefault="00786E57">
      <w:pPr>
        <w:snapToGrid w:val="0"/>
        <w:spacing w:line="120" w:lineRule="exact"/>
        <w:rPr>
          <w:rFonts w:eastAsia="Times New Roman"/>
          <w:b/>
          <w:bCs/>
          <w:u w:val="single"/>
        </w:rPr>
      </w:pPr>
    </w:p>
    <w:p w:rsidR="00786E57" w:rsidRDefault="00786E57">
      <w:pPr>
        <w:snapToGrid w:val="0"/>
        <w:rPr>
          <w:rFonts w:eastAsia="Times New Roman"/>
          <w:b/>
          <w:bCs/>
          <w:u w:val="single"/>
        </w:rPr>
      </w:pPr>
    </w:p>
    <w:p w:rsidR="00786E57" w:rsidRDefault="00786E57">
      <w:pPr>
        <w:jc w:val="center"/>
        <w:rPr>
          <w:rFonts w:ascii="??_GB2312" w:eastAsia="Times New Roman" w:hAnsi="Arial Narrow"/>
          <w:sz w:val="32"/>
          <w:szCs w:val="32"/>
        </w:rPr>
      </w:pPr>
      <w:r>
        <w:rPr>
          <w:rFonts w:ascii="??_GB2312" w:eastAsia="Times New Roman" w:hAnsi="Arial Narrow" w:cs="Times New Roman"/>
          <w:sz w:val="32"/>
          <w:szCs w:val="32"/>
        </w:rPr>
        <w:t>黑龙江省法学会</w:t>
      </w:r>
    </w:p>
    <w:p w:rsidR="00786E57" w:rsidRDefault="00786E57">
      <w:pPr>
        <w:snapToGrid w:val="0"/>
        <w:jc w:val="center"/>
        <w:rPr>
          <w:rFonts w:ascii="??_GB2312" w:eastAsia="Times New Roman"/>
          <w:b/>
          <w:bCs/>
          <w:u w:val="single"/>
        </w:rPr>
      </w:pPr>
      <w:r>
        <w:rPr>
          <w:rFonts w:ascii="??_GB2312" w:eastAsia="Times New Roman" w:hAnsi="Arial Narrow" w:cs="??_GB2312"/>
          <w:sz w:val="32"/>
          <w:szCs w:val="32"/>
        </w:rPr>
        <w:t>2020</w:t>
      </w:r>
      <w:r>
        <w:rPr>
          <w:rFonts w:ascii="??_GB2312" w:eastAsia="Times New Roman" w:hAnsi="Arial Narrow" w:cs="Times New Roman"/>
          <w:sz w:val="32"/>
          <w:szCs w:val="32"/>
        </w:rPr>
        <w:t>年</w:t>
      </w:r>
      <w:r>
        <w:rPr>
          <w:rFonts w:ascii="??_GB2312" w:eastAsia="Times New Roman" w:hAnsi="Arial Narrow" w:cs="??_GB2312"/>
          <w:sz w:val="32"/>
          <w:szCs w:val="32"/>
        </w:rPr>
        <w:t>11</w:t>
      </w:r>
      <w:r>
        <w:rPr>
          <w:rFonts w:ascii="??_GB2312" w:eastAsia="Times New Roman" w:hAnsi="Arial Narrow" w:cs="Times New Roman"/>
          <w:sz w:val="32"/>
          <w:szCs w:val="32"/>
        </w:rPr>
        <w:t>月印制</w:t>
      </w:r>
    </w:p>
    <w:tbl>
      <w:tblPr>
        <w:tblW w:w="938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828"/>
        <w:gridCol w:w="1620"/>
        <w:gridCol w:w="1620"/>
        <w:gridCol w:w="1620"/>
        <w:gridCol w:w="2700"/>
      </w:tblGrid>
      <w:tr w:rsidR="00786E57">
        <w:trPr>
          <w:cantSplit/>
          <w:trHeight w:val="804"/>
        </w:trPr>
        <w:tc>
          <w:tcPr>
            <w:tcW w:w="9388" w:type="dxa"/>
            <w:gridSpan w:val="5"/>
            <w:tcBorders>
              <w:bottom w:val="single" w:sz="4" w:space="0" w:color="000000"/>
            </w:tcBorders>
            <w:vAlign w:val="center"/>
          </w:tcPr>
          <w:p w:rsidR="00786E57" w:rsidRDefault="00786E57">
            <w:pPr>
              <w:tabs>
                <w:tab w:val="left" w:pos="4185"/>
              </w:tabs>
              <w:snapToGrid w:val="0"/>
              <w:jc w:val="left"/>
              <w:rPr>
                <w:rFonts w:ascii="????" w:hAnsi="????" w:cs="????"/>
                <w:color w:val="000000"/>
                <w:sz w:val="30"/>
                <w:szCs w:val="30"/>
              </w:rPr>
            </w:pPr>
            <w:r>
              <w:rPr>
                <w:rFonts w:eastAsia="Times New Roman"/>
                <w:b/>
                <w:bCs/>
                <w:sz w:val="28"/>
                <w:szCs w:val="28"/>
              </w:rPr>
              <w:br w:type="page"/>
            </w:r>
            <w:r>
              <w:rPr>
                <w:rFonts w:ascii="??" w:hAnsi="??" w:cs="宋体" w:hint="eastAsia"/>
                <w:sz w:val="30"/>
                <w:szCs w:val="30"/>
              </w:rPr>
              <w:t>表一：推荐候</w:t>
            </w:r>
            <w:r>
              <w:rPr>
                <w:rFonts w:ascii="宋体" w:hAnsi="宋体" w:cs="宋体" w:hint="eastAsia"/>
                <w:sz w:val="30"/>
                <w:szCs w:val="30"/>
              </w:rPr>
              <w:t>选</w:t>
            </w:r>
            <w:r>
              <w:rPr>
                <w:rFonts w:ascii="??" w:hAnsi="??" w:cs="宋体" w:hint="eastAsia"/>
                <w:sz w:val="30"/>
                <w:szCs w:val="30"/>
              </w:rPr>
              <w:t>人情况</w:t>
            </w:r>
          </w:p>
        </w:tc>
      </w:tr>
      <w:tr w:rsidR="00786E57">
        <w:trPr>
          <w:cantSplit/>
          <w:trHeight w:val="448"/>
        </w:trPr>
        <w:tc>
          <w:tcPr>
            <w:tcW w:w="1828" w:type="dxa"/>
            <w:tcBorders>
              <w:bottom w:val="single" w:sz="4" w:space="0" w:color="000000"/>
              <w:right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姓</w:t>
            </w:r>
            <w:r>
              <w:rPr>
                <w:rFonts w:ascii="??_GB2312" w:eastAsia="Times New Roman" w:hAnsi="宋体" w:cs="??_GB2312"/>
                <w:color w:val="000000"/>
                <w:sz w:val="24"/>
                <w:szCs w:val="24"/>
              </w:rPr>
              <w:t xml:space="preserve">    </w:t>
            </w:r>
            <w:r>
              <w:rPr>
                <w:rFonts w:ascii="??_GB2312" w:eastAsia="Times New Roman" w:hAnsi="宋体" w:cs="Times New Roman"/>
                <w:color w:val="000000"/>
                <w:sz w:val="24"/>
                <w:szCs w:val="24"/>
              </w:rPr>
              <w:t>名</w:t>
            </w:r>
          </w:p>
        </w:tc>
        <w:tc>
          <w:tcPr>
            <w:tcW w:w="1620" w:type="dxa"/>
            <w:tcBorders>
              <w:left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哈书菊</w:t>
            </w:r>
          </w:p>
        </w:tc>
        <w:tc>
          <w:tcPr>
            <w:tcW w:w="1620" w:type="dxa"/>
            <w:tcBorders>
              <w:left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性</w:t>
            </w:r>
            <w:r>
              <w:rPr>
                <w:rFonts w:ascii="??_GB2312" w:eastAsia="Times New Roman" w:hAnsi="宋体" w:cs="??_GB2312"/>
                <w:color w:val="000000"/>
                <w:sz w:val="24"/>
                <w:szCs w:val="24"/>
              </w:rPr>
              <w:t xml:space="preserve">    </w:t>
            </w:r>
            <w:r>
              <w:rPr>
                <w:rFonts w:ascii="??_GB2312" w:eastAsia="Times New Roman" w:hAnsi="宋体" w:cs="Times New Roman"/>
                <w:color w:val="000000"/>
                <w:sz w:val="24"/>
                <w:szCs w:val="24"/>
              </w:rPr>
              <w:t>别</w:t>
            </w:r>
          </w:p>
        </w:tc>
        <w:tc>
          <w:tcPr>
            <w:tcW w:w="1620" w:type="dxa"/>
            <w:tcBorders>
              <w:left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女</w:t>
            </w:r>
          </w:p>
        </w:tc>
        <w:tc>
          <w:tcPr>
            <w:tcW w:w="2700" w:type="dxa"/>
            <w:vMerge w:val="restart"/>
            <w:tcBorders>
              <w:left w:val="single" w:sz="4" w:space="0" w:color="000000"/>
            </w:tcBorders>
            <w:vAlign w:val="center"/>
          </w:tcPr>
          <w:p w:rsidR="00786E57" w:rsidRDefault="00786E57">
            <w:pPr>
              <w:snapToGrid w:val="0"/>
              <w:rPr>
                <w:rFonts w:ascii="宋体"/>
                <w:color w:val="000000"/>
                <w:sz w:val="24"/>
                <w:szCs w:val="24"/>
              </w:rPr>
            </w:pPr>
            <w:r>
              <w:rPr>
                <w:noProof/>
              </w:rPr>
              <w:pict>
                <v:shape id="图片 2" o:spid="_x0000_s1026" type="#_x0000_t75" alt="IMG_9716" style="position:absolute;left:0;text-align:left;margin-left:5.65pt;margin-top:2.45pt;width:77.95pt;height:113.4pt;z-index:251658240;visibility:visible;mso-position-horizontal-relative:text;mso-position-vertical-relative:text">
                  <v:imagedata r:id="rId6" o:title=""/>
                </v:shape>
              </w:pict>
            </w:r>
          </w:p>
        </w:tc>
      </w:tr>
      <w:tr w:rsidR="00786E57">
        <w:trPr>
          <w:cantSplit/>
          <w:trHeight w:val="467"/>
        </w:trPr>
        <w:tc>
          <w:tcPr>
            <w:tcW w:w="1828" w:type="dxa"/>
            <w:tcBorders>
              <w:top w:val="single" w:sz="4" w:space="0" w:color="000000"/>
              <w:bottom w:val="single" w:sz="4" w:space="0" w:color="000000"/>
              <w:right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出生日期</w:t>
            </w:r>
          </w:p>
        </w:tc>
        <w:tc>
          <w:tcPr>
            <w:tcW w:w="1620" w:type="dxa"/>
            <w:tcBorders>
              <w:top w:val="single" w:sz="4" w:space="0" w:color="000000"/>
              <w:left w:val="single" w:sz="4" w:space="0" w:color="000000"/>
              <w:bottom w:val="single" w:sz="4" w:space="0" w:color="000000"/>
            </w:tcBorders>
            <w:vAlign w:val="center"/>
          </w:tcPr>
          <w:p w:rsidR="00786E57" w:rsidRPr="00A31043" w:rsidRDefault="00786E57">
            <w:pPr>
              <w:snapToGrid w:val="0"/>
              <w:jc w:val="center"/>
              <w:rPr>
                <w:rFonts w:ascii="??_GB2312" w:hAnsi="宋体"/>
                <w:color w:val="000000"/>
                <w:sz w:val="24"/>
                <w:szCs w:val="24"/>
              </w:rPr>
            </w:pPr>
            <w:r>
              <w:rPr>
                <w:rFonts w:ascii="??_GB2312" w:eastAsia="Times New Roman" w:hAnsi="宋体" w:cs="??_GB2312"/>
                <w:color w:val="000000"/>
                <w:sz w:val="24"/>
                <w:szCs w:val="24"/>
              </w:rPr>
              <w:t>1971.08</w:t>
            </w:r>
          </w:p>
        </w:tc>
        <w:tc>
          <w:tcPr>
            <w:tcW w:w="1620" w:type="dxa"/>
            <w:tcBorders>
              <w:top w:val="single" w:sz="4" w:space="0" w:color="000000"/>
              <w:left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民</w:t>
            </w:r>
            <w:r>
              <w:rPr>
                <w:rFonts w:ascii="??_GB2312" w:eastAsia="Times New Roman" w:hAnsi="宋体" w:cs="??_GB2312"/>
                <w:color w:val="000000"/>
                <w:sz w:val="24"/>
                <w:szCs w:val="24"/>
              </w:rPr>
              <w:t xml:space="preserve">    </w:t>
            </w:r>
            <w:r>
              <w:rPr>
                <w:rFonts w:ascii="??_GB2312" w:eastAsia="Times New Roman" w:hAnsi="宋体" w:cs="Times New Roman"/>
                <w:color w:val="000000"/>
                <w:sz w:val="24"/>
                <w:szCs w:val="24"/>
              </w:rPr>
              <w:t>族</w:t>
            </w:r>
          </w:p>
        </w:tc>
        <w:tc>
          <w:tcPr>
            <w:tcW w:w="1620" w:type="dxa"/>
            <w:tcBorders>
              <w:top w:val="single" w:sz="4" w:space="0" w:color="000000"/>
              <w:left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回族</w:t>
            </w:r>
          </w:p>
        </w:tc>
        <w:tc>
          <w:tcPr>
            <w:tcW w:w="2700" w:type="dxa"/>
            <w:vMerge/>
            <w:tcBorders>
              <w:left w:val="single" w:sz="4" w:space="0" w:color="000000"/>
            </w:tcBorders>
            <w:vAlign w:val="center"/>
          </w:tcPr>
          <w:p w:rsidR="00786E57" w:rsidRDefault="00786E57">
            <w:pPr>
              <w:snapToGrid w:val="0"/>
              <w:jc w:val="center"/>
              <w:rPr>
                <w:rFonts w:ascii="宋体"/>
                <w:color w:val="000000"/>
                <w:sz w:val="24"/>
                <w:szCs w:val="24"/>
              </w:rPr>
            </w:pPr>
          </w:p>
        </w:tc>
      </w:tr>
      <w:tr w:rsidR="00786E57">
        <w:trPr>
          <w:cantSplit/>
          <w:trHeight w:val="465"/>
        </w:trPr>
        <w:tc>
          <w:tcPr>
            <w:tcW w:w="1828" w:type="dxa"/>
            <w:tcBorders>
              <w:top w:val="single" w:sz="4" w:space="0" w:color="000000"/>
              <w:right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政治面貌</w:t>
            </w:r>
          </w:p>
        </w:tc>
        <w:tc>
          <w:tcPr>
            <w:tcW w:w="1620" w:type="dxa"/>
            <w:tcBorders>
              <w:top w:val="single" w:sz="4" w:space="0" w:color="000000"/>
              <w:left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中共党员</w:t>
            </w:r>
          </w:p>
        </w:tc>
        <w:tc>
          <w:tcPr>
            <w:tcW w:w="1620" w:type="dxa"/>
            <w:tcBorders>
              <w:top w:val="single" w:sz="4" w:space="0" w:color="000000"/>
              <w:left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学</w:t>
            </w:r>
            <w:r>
              <w:rPr>
                <w:rFonts w:ascii="??_GB2312" w:eastAsia="Times New Roman" w:hAnsi="宋体" w:cs="??_GB2312"/>
                <w:color w:val="000000"/>
                <w:sz w:val="24"/>
                <w:szCs w:val="24"/>
              </w:rPr>
              <w:t xml:space="preserve">    </w:t>
            </w:r>
            <w:r>
              <w:rPr>
                <w:rFonts w:ascii="??_GB2312" w:eastAsia="Times New Roman" w:hAnsi="宋体" w:cs="Times New Roman"/>
                <w:color w:val="000000"/>
                <w:sz w:val="24"/>
                <w:szCs w:val="24"/>
              </w:rPr>
              <w:t>历</w:t>
            </w:r>
          </w:p>
        </w:tc>
        <w:tc>
          <w:tcPr>
            <w:tcW w:w="1620" w:type="dxa"/>
            <w:tcBorders>
              <w:top w:val="single" w:sz="4" w:space="0" w:color="000000"/>
              <w:left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法学博士</w:t>
            </w:r>
          </w:p>
        </w:tc>
        <w:tc>
          <w:tcPr>
            <w:tcW w:w="2700" w:type="dxa"/>
            <w:vMerge/>
            <w:tcBorders>
              <w:left w:val="single" w:sz="4" w:space="0" w:color="000000"/>
            </w:tcBorders>
            <w:vAlign w:val="center"/>
          </w:tcPr>
          <w:p w:rsidR="00786E57" w:rsidRDefault="00786E57">
            <w:pPr>
              <w:snapToGrid w:val="0"/>
              <w:jc w:val="center"/>
              <w:rPr>
                <w:rFonts w:ascii="宋体"/>
                <w:color w:val="000000"/>
                <w:sz w:val="24"/>
                <w:szCs w:val="24"/>
              </w:rPr>
            </w:pPr>
          </w:p>
        </w:tc>
      </w:tr>
      <w:tr w:rsidR="00786E57">
        <w:trPr>
          <w:cantSplit/>
          <w:trHeight w:val="442"/>
        </w:trPr>
        <w:tc>
          <w:tcPr>
            <w:tcW w:w="1828" w:type="dxa"/>
            <w:tcBorders>
              <w:bottom w:val="single" w:sz="4" w:space="0" w:color="000000"/>
              <w:right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技术职称</w:t>
            </w:r>
          </w:p>
        </w:tc>
        <w:tc>
          <w:tcPr>
            <w:tcW w:w="1620" w:type="dxa"/>
            <w:tcBorders>
              <w:left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教授</w:t>
            </w:r>
          </w:p>
        </w:tc>
        <w:tc>
          <w:tcPr>
            <w:tcW w:w="1620" w:type="dxa"/>
            <w:tcBorders>
              <w:left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行政职务</w:t>
            </w:r>
          </w:p>
        </w:tc>
        <w:tc>
          <w:tcPr>
            <w:tcW w:w="1620" w:type="dxa"/>
            <w:tcBorders>
              <w:left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院长</w:t>
            </w:r>
          </w:p>
        </w:tc>
        <w:tc>
          <w:tcPr>
            <w:tcW w:w="2700" w:type="dxa"/>
            <w:vMerge/>
            <w:tcBorders>
              <w:left w:val="single" w:sz="4" w:space="0" w:color="000000"/>
            </w:tcBorders>
            <w:vAlign w:val="center"/>
          </w:tcPr>
          <w:p w:rsidR="00786E57" w:rsidRDefault="00786E57">
            <w:pPr>
              <w:snapToGrid w:val="0"/>
              <w:jc w:val="center"/>
              <w:rPr>
                <w:rFonts w:ascii="宋体"/>
                <w:color w:val="000000"/>
                <w:sz w:val="24"/>
                <w:szCs w:val="24"/>
              </w:rPr>
            </w:pPr>
          </w:p>
        </w:tc>
      </w:tr>
      <w:tr w:rsidR="00786E57">
        <w:trPr>
          <w:cantSplit/>
          <w:trHeight w:val="591"/>
        </w:trPr>
        <w:tc>
          <w:tcPr>
            <w:tcW w:w="1828" w:type="dxa"/>
            <w:tcBorders>
              <w:top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工作单位</w:t>
            </w:r>
          </w:p>
        </w:tc>
        <w:tc>
          <w:tcPr>
            <w:tcW w:w="4860" w:type="dxa"/>
            <w:gridSpan w:val="3"/>
            <w:tcBorders>
              <w:top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黑龙江大学法学院</w:t>
            </w:r>
          </w:p>
        </w:tc>
        <w:tc>
          <w:tcPr>
            <w:tcW w:w="2700" w:type="dxa"/>
            <w:vMerge/>
            <w:tcBorders>
              <w:left w:val="single" w:sz="4" w:space="0" w:color="000000"/>
            </w:tcBorders>
            <w:vAlign w:val="center"/>
          </w:tcPr>
          <w:p w:rsidR="00786E57" w:rsidRDefault="00786E57">
            <w:pPr>
              <w:snapToGrid w:val="0"/>
              <w:jc w:val="left"/>
              <w:rPr>
                <w:rFonts w:ascii="宋体"/>
                <w:color w:val="000000"/>
                <w:sz w:val="24"/>
                <w:szCs w:val="24"/>
              </w:rPr>
            </w:pPr>
          </w:p>
        </w:tc>
      </w:tr>
      <w:tr w:rsidR="00786E57">
        <w:trPr>
          <w:cantSplit/>
          <w:trHeight w:val="443"/>
        </w:trPr>
        <w:tc>
          <w:tcPr>
            <w:tcW w:w="1828" w:type="dxa"/>
            <w:tcBorders>
              <w:top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通讯地址</w:t>
            </w:r>
          </w:p>
        </w:tc>
        <w:tc>
          <w:tcPr>
            <w:tcW w:w="7560" w:type="dxa"/>
            <w:gridSpan w:val="4"/>
            <w:tcBorders>
              <w:top w:val="single" w:sz="4" w:space="0" w:color="000000"/>
              <w:bottom w:val="single" w:sz="4" w:space="0" w:color="000000"/>
            </w:tcBorders>
            <w:vAlign w:val="center"/>
          </w:tcPr>
          <w:p w:rsidR="00786E57" w:rsidRDefault="00786E57">
            <w:pPr>
              <w:snapToGrid w:val="0"/>
              <w:jc w:val="center"/>
              <w:rPr>
                <w:rFonts w:ascii="??_GB2312" w:eastAsia="Times New Roman" w:hAnsi="宋体"/>
                <w:color w:val="000000"/>
                <w:sz w:val="24"/>
                <w:szCs w:val="24"/>
              </w:rPr>
            </w:pPr>
            <w:r>
              <w:rPr>
                <w:rFonts w:ascii="??_GB2312" w:eastAsia="Times New Roman" w:hAnsi="宋体" w:cs="Times New Roman"/>
                <w:color w:val="000000"/>
                <w:sz w:val="24"/>
                <w:szCs w:val="24"/>
              </w:rPr>
              <w:t>黑龙江省哈尔滨市南岗区学府路</w:t>
            </w:r>
            <w:r>
              <w:rPr>
                <w:rFonts w:ascii="??_GB2312" w:eastAsia="Times New Roman" w:hAnsi="宋体" w:cs="??_GB2312"/>
                <w:color w:val="000000"/>
                <w:sz w:val="24"/>
                <w:szCs w:val="24"/>
              </w:rPr>
              <w:t>74</w:t>
            </w:r>
            <w:r>
              <w:rPr>
                <w:rFonts w:ascii="??_GB2312" w:eastAsia="Times New Roman" w:hAnsi="宋体" w:cs="Times New Roman"/>
                <w:color w:val="000000"/>
                <w:sz w:val="24"/>
                <w:szCs w:val="24"/>
              </w:rPr>
              <w:t>号黑龙江大学汇文楼</w:t>
            </w:r>
          </w:p>
        </w:tc>
      </w:tr>
      <w:tr w:rsidR="00786E57">
        <w:trPr>
          <w:cantSplit/>
          <w:trHeight w:val="7824"/>
        </w:trPr>
        <w:tc>
          <w:tcPr>
            <w:tcW w:w="9388" w:type="dxa"/>
            <w:gridSpan w:val="5"/>
            <w:tcBorders>
              <w:bottom w:val="single" w:sz="4" w:space="0" w:color="000000"/>
            </w:tcBorders>
          </w:tcPr>
          <w:p w:rsidR="00786E57" w:rsidRDefault="00786E57">
            <w:pPr>
              <w:tabs>
                <w:tab w:val="left" w:pos="4185"/>
              </w:tabs>
              <w:snapToGrid w:val="0"/>
              <w:spacing w:line="240" w:lineRule="exact"/>
              <w:jc w:val="left"/>
              <w:rPr>
                <w:rFonts w:ascii="宋体"/>
                <w:color w:val="000000"/>
                <w:sz w:val="30"/>
                <w:szCs w:val="30"/>
              </w:rPr>
            </w:pPr>
          </w:p>
          <w:p w:rsidR="00786E57" w:rsidRDefault="00786E57">
            <w:pPr>
              <w:tabs>
                <w:tab w:val="left" w:pos="4185"/>
              </w:tabs>
              <w:snapToGrid w:val="0"/>
              <w:jc w:val="center"/>
              <w:rPr>
                <w:rFonts w:ascii="宋体"/>
                <w:color w:val="000000"/>
                <w:sz w:val="24"/>
                <w:szCs w:val="24"/>
              </w:rPr>
            </w:pPr>
            <w:r>
              <w:rPr>
                <w:rFonts w:ascii="??" w:hAnsi="??" w:cs="宋体" w:hint="eastAsia"/>
                <w:sz w:val="30"/>
                <w:szCs w:val="30"/>
              </w:rPr>
              <w:t>个人</w:t>
            </w:r>
            <w:r>
              <w:rPr>
                <w:rFonts w:ascii="宋体" w:hAnsi="宋体" w:cs="宋体" w:hint="eastAsia"/>
                <w:sz w:val="30"/>
                <w:szCs w:val="30"/>
              </w:rPr>
              <w:t>简历</w:t>
            </w:r>
          </w:p>
          <w:p w:rsidR="00786E57" w:rsidRDefault="00786E57">
            <w:pPr>
              <w:rPr>
                <w:b/>
                <w:bCs/>
                <w:sz w:val="24"/>
                <w:szCs w:val="24"/>
              </w:rPr>
            </w:pPr>
          </w:p>
          <w:p w:rsidR="00786E57" w:rsidRDefault="00786E57">
            <w:pPr>
              <w:snapToGrid w:val="0"/>
              <w:jc w:val="left"/>
              <w:rPr>
                <w:rFonts w:ascii="??_GB2312" w:hAnsi="??_GB2312" w:cs="??_GB2312"/>
                <w:color w:val="000000"/>
                <w:sz w:val="24"/>
                <w:szCs w:val="24"/>
              </w:rPr>
            </w:pPr>
            <w:r>
              <w:rPr>
                <w:rFonts w:ascii="??_GB2312" w:hAnsi="??_GB2312" w:cs="??_GB2312"/>
                <w:color w:val="000000"/>
                <w:sz w:val="24"/>
                <w:szCs w:val="24"/>
              </w:rPr>
              <w:t>1990</w:t>
            </w:r>
            <w:r>
              <w:rPr>
                <w:rFonts w:ascii="宋体" w:hAnsi="宋体" w:cs="宋体" w:hint="eastAsia"/>
                <w:color w:val="000000"/>
                <w:sz w:val="24"/>
                <w:szCs w:val="24"/>
              </w:rPr>
              <w:t>年</w:t>
            </w:r>
            <w:r>
              <w:rPr>
                <w:rFonts w:ascii="??_GB2312" w:hAnsi="??_GB2312" w:cs="??_GB2312"/>
                <w:color w:val="000000"/>
                <w:sz w:val="24"/>
                <w:szCs w:val="24"/>
              </w:rPr>
              <w:t>9</w:t>
            </w:r>
            <w:r>
              <w:rPr>
                <w:rFonts w:ascii="宋体" w:hAnsi="宋体" w:cs="宋体" w:hint="eastAsia"/>
                <w:color w:val="000000"/>
                <w:sz w:val="24"/>
                <w:szCs w:val="24"/>
              </w:rPr>
              <w:t>月－</w:t>
            </w:r>
            <w:r>
              <w:rPr>
                <w:rFonts w:ascii="??_GB2312" w:hAnsi="??_GB2312" w:cs="??_GB2312"/>
                <w:color w:val="000000"/>
                <w:sz w:val="24"/>
                <w:szCs w:val="24"/>
              </w:rPr>
              <w:t>1994</w:t>
            </w:r>
            <w:r>
              <w:rPr>
                <w:rFonts w:ascii="宋体" w:hAnsi="宋体" w:cs="宋体" w:hint="eastAsia"/>
                <w:color w:val="000000"/>
                <w:sz w:val="24"/>
                <w:szCs w:val="24"/>
              </w:rPr>
              <w:t>年</w:t>
            </w:r>
            <w:r>
              <w:rPr>
                <w:rFonts w:ascii="??_GB2312" w:hAnsi="??_GB2312" w:cs="??_GB2312"/>
                <w:color w:val="000000"/>
                <w:sz w:val="24"/>
                <w:szCs w:val="24"/>
              </w:rPr>
              <w:t>7</w:t>
            </w:r>
            <w:r>
              <w:rPr>
                <w:rFonts w:ascii="宋体" w:hAnsi="宋体" w:cs="宋体" w:hint="eastAsia"/>
                <w:color w:val="000000"/>
                <w:sz w:val="24"/>
                <w:szCs w:val="24"/>
              </w:rPr>
              <w:t>月，黑龙江大学法律系，本科生</w:t>
            </w:r>
          </w:p>
          <w:p w:rsidR="00786E57" w:rsidRDefault="00786E57">
            <w:pPr>
              <w:snapToGrid w:val="0"/>
              <w:jc w:val="left"/>
              <w:rPr>
                <w:rFonts w:ascii="??_GB2312" w:hAnsi="??_GB2312" w:cs="??_GB2312"/>
                <w:color w:val="000000"/>
                <w:sz w:val="24"/>
                <w:szCs w:val="24"/>
              </w:rPr>
            </w:pPr>
            <w:r>
              <w:rPr>
                <w:rFonts w:ascii="??_GB2312" w:hAnsi="??_GB2312" w:cs="??_GB2312"/>
                <w:color w:val="000000"/>
                <w:sz w:val="24"/>
                <w:szCs w:val="24"/>
              </w:rPr>
              <w:t>2000</w:t>
            </w:r>
            <w:r>
              <w:rPr>
                <w:rFonts w:ascii="宋体" w:hAnsi="宋体" w:cs="宋体" w:hint="eastAsia"/>
                <w:color w:val="000000"/>
                <w:sz w:val="24"/>
                <w:szCs w:val="24"/>
              </w:rPr>
              <w:t>年</w:t>
            </w:r>
            <w:r>
              <w:rPr>
                <w:rFonts w:ascii="??_GB2312" w:hAnsi="??_GB2312" w:cs="??_GB2312"/>
                <w:color w:val="000000"/>
                <w:sz w:val="24"/>
                <w:szCs w:val="24"/>
              </w:rPr>
              <w:t>7</w:t>
            </w:r>
            <w:r>
              <w:rPr>
                <w:rFonts w:ascii="宋体" w:hAnsi="宋体" w:cs="宋体" w:hint="eastAsia"/>
                <w:color w:val="000000"/>
                <w:sz w:val="24"/>
                <w:szCs w:val="24"/>
              </w:rPr>
              <w:t>月－</w:t>
            </w:r>
            <w:r>
              <w:rPr>
                <w:rFonts w:ascii="??_GB2312" w:hAnsi="??_GB2312" w:cs="??_GB2312"/>
                <w:color w:val="000000"/>
                <w:sz w:val="24"/>
                <w:szCs w:val="24"/>
              </w:rPr>
              <w:t>2003</w:t>
            </w:r>
            <w:r>
              <w:rPr>
                <w:rFonts w:ascii="宋体" w:hAnsi="宋体" w:cs="宋体" w:hint="eastAsia"/>
                <w:color w:val="000000"/>
                <w:sz w:val="24"/>
                <w:szCs w:val="24"/>
              </w:rPr>
              <w:t>年</w:t>
            </w:r>
            <w:r>
              <w:rPr>
                <w:rFonts w:ascii="??_GB2312" w:hAnsi="??_GB2312" w:cs="??_GB2312"/>
                <w:color w:val="000000"/>
                <w:sz w:val="24"/>
                <w:szCs w:val="24"/>
              </w:rPr>
              <w:t>6</w:t>
            </w:r>
            <w:r>
              <w:rPr>
                <w:rFonts w:ascii="宋体" w:hAnsi="宋体" w:cs="宋体" w:hint="eastAsia"/>
                <w:color w:val="000000"/>
                <w:sz w:val="24"/>
                <w:szCs w:val="24"/>
              </w:rPr>
              <w:t>月，黑龙江大学法学院，宪法与行政法学硕士生</w:t>
            </w:r>
          </w:p>
          <w:p w:rsidR="00786E57" w:rsidRDefault="00786E57">
            <w:pPr>
              <w:snapToGrid w:val="0"/>
              <w:jc w:val="left"/>
              <w:rPr>
                <w:rFonts w:ascii="??_GB2312" w:hAnsi="??_GB2312" w:cs="??_GB2312"/>
                <w:color w:val="000000"/>
                <w:sz w:val="24"/>
                <w:szCs w:val="24"/>
              </w:rPr>
            </w:pPr>
            <w:r>
              <w:rPr>
                <w:rFonts w:ascii="??_GB2312" w:hAnsi="??_GB2312" w:cs="??_GB2312"/>
                <w:color w:val="000000"/>
                <w:sz w:val="24"/>
                <w:szCs w:val="24"/>
              </w:rPr>
              <w:t>2004</w:t>
            </w:r>
            <w:r>
              <w:rPr>
                <w:rFonts w:ascii="宋体" w:hAnsi="宋体" w:cs="宋体" w:hint="eastAsia"/>
                <w:color w:val="000000"/>
                <w:sz w:val="24"/>
                <w:szCs w:val="24"/>
              </w:rPr>
              <w:t>年</w:t>
            </w:r>
            <w:r>
              <w:rPr>
                <w:rFonts w:ascii="??_GB2312" w:hAnsi="??_GB2312" w:cs="??_GB2312"/>
                <w:color w:val="000000"/>
                <w:sz w:val="24"/>
                <w:szCs w:val="24"/>
              </w:rPr>
              <w:t>9</w:t>
            </w:r>
            <w:r>
              <w:rPr>
                <w:rFonts w:ascii="宋体" w:hAnsi="宋体" w:cs="宋体" w:hint="eastAsia"/>
                <w:color w:val="000000"/>
                <w:sz w:val="24"/>
                <w:szCs w:val="24"/>
              </w:rPr>
              <w:t>月－</w:t>
            </w:r>
            <w:r>
              <w:rPr>
                <w:rFonts w:ascii="??_GB2312" w:hAnsi="??_GB2312" w:cs="??_GB2312"/>
                <w:color w:val="000000"/>
                <w:sz w:val="24"/>
                <w:szCs w:val="24"/>
              </w:rPr>
              <w:t>2007</w:t>
            </w:r>
            <w:r>
              <w:rPr>
                <w:rFonts w:ascii="宋体" w:hAnsi="宋体" w:cs="宋体" w:hint="eastAsia"/>
                <w:color w:val="000000"/>
                <w:sz w:val="24"/>
                <w:szCs w:val="24"/>
              </w:rPr>
              <w:t>年</w:t>
            </w:r>
            <w:r>
              <w:rPr>
                <w:rFonts w:ascii="??_GB2312" w:hAnsi="??_GB2312" w:cs="??_GB2312"/>
                <w:color w:val="000000"/>
                <w:sz w:val="24"/>
                <w:szCs w:val="24"/>
              </w:rPr>
              <w:t>6</w:t>
            </w:r>
            <w:r>
              <w:rPr>
                <w:rFonts w:ascii="宋体" w:hAnsi="宋体" w:cs="宋体" w:hint="eastAsia"/>
                <w:color w:val="000000"/>
                <w:sz w:val="24"/>
                <w:szCs w:val="24"/>
              </w:rPr>
              <w:t>月，中国人民大学法学院，宪法与行政法学博士生</w:t>
            </w:r>
          </w:p>
          <w:p w:rsidR="00786E57" w:rsidRDefault="00786E57">
            <w:pPr>
              <w:snapToGrid w:val="0"/>
              <w:jc w:val="left"/>
              <w:rPr>
                <w:rFonts w:ascii="??_GB2312" w:eastAsia="Times New Roman" w:hAnsi="宋体"/>
                <w:color w:val="000000"/>
                <w:sz w:val="24"/>
                <w:szCs w:val="24"/>
              </w:rPr>
            </w:pPr>
            <w:r>
              <w:rPr>
                <w:rFonts w:ascii="??_GB2312" w:eastAsia="Times New Roman" w:hAnsi="宋体" w:cs="??_GB2312"/>
                <w:color w:val="000000"/>
                <w:sz w:val="24"/>
                <w:szCs w:val="24"/>
              </w:rPr>
              <w:t>1994</w:t>
            </w:r>
            <w:r>
              <w:rPr>
                <w:rFonts w:ascii="??_GB2312" w:eastAsia="Times New Roman" w:hAnsi="宋体" w:cs="Times New Roman"/>
                <w:color w:val="000000"/>
                <w:sz w:val="24"/>
                <w:szCs w:val="24"/>
              </w:rPr>
              <w:t>年</w:t>
            </w:r>
            <w:r>
              <w:rPr>
                <w:rFonts w:ascii="??_GB2312" w:eastAsia="Times New Roman" w:hAnsi="宋体" w:cs="??_GB2312"/>
                <w:color w:val="000000"/>
                <w:sz w:val="24"/>
                <w:szCs w:val="24"/>
              </w:rPr>
              <w:t>9</w:t>
            </w:r>
            <w:r>
              <w:rPr>
                <w:rFonts w:ascii="??_GB2312" w:eastAsia="Times New Roman" w:hAnsi="宋体" w:cs="Times New Roman"/>
                <w:color w:val="000000"/>
                <w:sz w:val="24"/>
                <w:szCs w:val="24"/>
              </w:rPr>
              <w:t>月至今，黑龙江大学法学院，教师</w:t>
            </w:r>
          </w:p>
          <w:p w:rsidR="00786E57" w:rsidRDefault="00786E57">
            <w:pPr>
              <w:snapToGrid w:val="0"/>
              <w:jc w:val="left"/>
              <w:rPr>
                <w:rFonts w:ascii="??_GB2312" w:eastAsia="Times New Roman" w:hAnsi="宋体"/>
                <w:color w:val="000000"/>
                <w:sz w:val="24"/>
                <w:szCs w:val="24"/>
              </w:rPr>
            </w:pPr>
            <w:r>
              <w:rPr>
                <w:rFonts w:ascii="??_GB2312" w:eastAsia="Times New Roman" w:hAnsi="宋体" w:cs="Times New Roman"/>
                <w:color w:val="000000"/>
                <w:sz w:val="24"/>
                <w:szCs w:val="24"/>
              </w:rPr>
              <w:t>（</w:t>
            </w:r>
            <w:r>
              <w:rPr>
                <w:rFonts w:ascii="??_GB2312" w:eastAsia="Times New Roman" w:hAnsi="宋体" w:cs="??_GB2312"/>
                <w:color w:val="000000"/>
                <w:sz w:val="24"/>
                <w:szCs w:val="24"/>
              </w:rPr>
              <w:t>1995</w:t>
            </w:r>
            <w:r>
              <w:rPr>
                <w:rFonts w:ascii="??_GB2312" w:eastAsia="Times New Roman" w:hAnsi="宋体" w:cs="Times New Roman"/>
                <w:color w:val="000000"/>
                <w:sz w:val="24"/>
                <w:szCs w:val="24"/>
              </w:rPr>
              <w:t>年</w:t>
            </w:r>
            <w:r>
              <w:rPr>
                <w:rFonts w:ascii="??_GB2312" w:eastAsia="Times New Roman" w:hAnsi="宋体" w:cs="??_GB2312"/>
                <w:color w:val="000000"/>
                <w:sz w:val="24"/>
                <w:szCs w:val="24"/>
              </w:rPr>
              <w:t>9</w:t>
            </w:r>
            <w:r>
              <w:rPr>
                <w:rFonts w:ascii="??_GB2312" w:eastAsia="Times New Roman" w:hAnsi="宋体" w:cs="Times New Roman"/>
                <w:color w:val="000000"/>
                <w:sz w:val="24"/>
                <w:szCs w:val="24"/>
              </w:rPr>
              <w:t>月－</w:t>
            </w:r>
            <w:r>
              <w:rPr>
                <w:rFonts w:ascii="??_GB2312" w:eastAsia="Times New Roman" w:hAnsi="宋体" w:cs="??_GB2312"/>
                <w:color w:val="000000"/>
                <w:sz w:val="24"/>
                <w:szCs w:val="24"/>
              </w:rPr>
              <w:t>1995</w:t>
            </w:r>
            <w:r>
              <w:rPr>
                <w:rFonts w:ascii="??_GB2312" w:eastAsia="Times New Roman" w:hAnsi="宋体" w:cs="Times New Roman"/>
                <w:color w:val="000000"/>
                <w:sz w:val="24"/>
                <w:szCs w:val="24"/>
              </w:rPr>
              <w:t>年</w:t>
            </w:r>
            <w:r>
              <w:rPr>
                <w:rFonts w:ascii="??_GB2312" w:eastAsia="Times New Roman" w:hAnsi="宋体" w:cs="??_GB2312"/>
                <w:color w:val="000000"/>
                <w:sz w:val="24"/>
                <w:szCs w:val="24"/>
              </w:rPr>
              <w:t>12</w:t>
            </w:r>
            <w:r>
              <w:rPr>
                <w:rFonts w:ascii="??_GB2312" w:eastAsia="Times New Roman" w:hAnsi="宋体" w:cs="Times New Roman"/>
                <w:color w:val="000000"/>
                <w:sz w:val="24"/>
                <w:szCs w:val="24"/>
              </w:rPr>
              <w:t>月华东政法学院进修）</w:t>
            </w:r>
          </w:p>
          <w:p w:rsidR="00786E57" w:rsidRDefault="00786E57">
            <w:pPr>
              <w:snapToGrid w:val="0"/>
              <w:jc w:val="left"/>
              <w:rPr>
                <w:rFonts w:ascii="??_GB2312" w:eastAsia="Times New Roman" w:hAnsi="宋体"/>
                <w:color w:val="000000"/>
                <w:sz w:val="24"/>
                <w:szCs w:val="24"/>
              </w:rPr>
            </w:pPr>
            <w:r>
              <w:rPr>
                <w:rFonts w:ascii="??_GB2312" w:eastAsia="Times New Roman" w:hAnsi="宋体" w:cs="Times New Roman"/>
                <w:color w:val="000000"/>
                <w:sz w:val="24"/>
                <w:szCs w:val="24"/>
              </w:rPr>
              <w:t>（</w:t>
            </w:r>
            <w:r>
              <w:rPr>
                <w:rFonts w:ascii="??_GB2312" w:eastAsia="Times New Roman" w:hAnsi="宋体" w:cs="??_GB2312"/>
                <w:color w:val="000000"/>
                <w:sz w:val="24"/>
                <w:szCs w:val="24"/>
              </w:rPr>
              <w:t>1998</w:t>
            </w:r>
            <w:r>
              <w:rPr>
                <w:rFonts w:ascii="??_GB2312" w:eastAsia="Times New Roman" w:hAnsi="宋体" w:cs="Times New Roman"/>
                <w:color w:val="000000"/>
                <w:sz w:val="24"/>
                <w:szCs w:val="24"/>
              </w:rPr>
              <w:t>年</w:t>
            </w:r>
            <w:r>
              <w:rPr>
                <w:rFonts w:ascii="??_GB2312" w:eastAsia="Times New Roman" w:hAnsi="宋体" w:cs="??_GB2312"/>
                <w:color w:val="000000"/>
                <w:sz w:val="24"/>
                <w:szCs w:val="24"/>
              </w:rPr>
              <w:t>3</w:t>
            </w:r>
            <w:r>
              <w:rPr>
                <w:rFonts w:ascii="??_GB2312" w:eastAsia="Times New Roman" w:hAnsi="宋体" w:cs="Times New Roman"/>
                <w:color w:val="000000"/>
                <w:sz w:val="24"/>
                <w:szCs w:val="24"/>
              </w:rPr>
              <w:t>月－</w:t>
            </w:r>
            <w:r>
              <w:rPr>
                <w:rFonts w:ascii="??_GB2312" w:eastAsia="Times New Roman" w:hAnsi="宋体" w:cs="??_GB2312"/>
                <w:color w:val="000000"/>
                <w:sz w:val="24"/>
                <w:szCs w:val="24"/>
              </w:rPr>
              <w:t>1998</w:t>
            </w:r>
            <w:r>
              <w:rPr>
                <w:rFonts w:ascii="??_GB2312" w:eastAsia="Times New Roman" w:hAnsi="宋体" w:cs="Times New Roman"/>
                <w:color w:val="000000"/>
                <w:sz w:val="24"/>
                <w:szCs w:val="24"/>
              </w:rPr>
              <w:t>年</w:t>
            </w:r>
            <w:r>
              <w:rPr>
                <w:rFonts w:ascii="??_GB2312" w:eastAsia="Times New Roman" w:hAnsi="宋体" w:cs="??_GB2312"/>
                <w:color w:val="000000"/>
                <w:sz w:val="24"/>
                <w:szCs w:val="24"/>
              </w:rPr>
              <w:t>7</w:t>
            </w:r>
            <w:r>
              <w:rPr>
                <w:rFonts w:ascii="??_GB2312" w:eastAsia="Times New Roman" w:hAnsi="宋体" w:cs="Times New Roman"/>
                <w:color w:val="000000"/>
                <w:sz w:val="24"/>
                <w:szCs w:val="24"/>
              </w:rPr>
              <w:t>月中国政法大学进修）</w:t>
            </w:r>
          </w:p>
          <w:p w:rsidR="00786E57" w:rsidRDefault="00786E57">
            <w:pPr>
              <w:snapToGrid w:val="0"/>
              <w:jc w:val="left"/>
              <w:rPr>
                <w:rFonts w:ascii="??_GB2312" w:eastAsia="Times New Roman" w:hAnsi="宋体"/>
                <w:color w:val="000000"/>
                <w:sz w:val="24"/>
                <w:szCs w:val="24"/>
              </w:rPr>
            </w:pPr>
            <w:r>
              <w:rPr>
                <w:rFonts w:ascii="??_GB2312" w:eastAsia="Times New Roman" w:hAnsi="宋体" w:cs="Times New Roman"/>
                <w:color w:val="000000"/>
                <w:sz w:val="24"/>
                <w:szCs w:val="24"/>
              </w:rPr>
              <w:t>（</w:t>
            </w:r>
            <w:r>
              <w:rPr>
                <w:rFonts w:ascii="??_GB2312" w:eastAsia="Times New Roman" w:hAnsi="宋体" w:cs="??_GB2312"/>
                <w:color w:val="000000"/>
                <w:sz w:val="24"/>
                <w:szCs w:val="24"/>
              </w:rPr>
              <w:t>1998</w:t>
            </w:r>
            <w:r>
              <w:rPr>
                <w:rFonts w:ascii="??_GB2312" w:eastAsia="Times New Roman" w:hAnsi="宋体" w:cs="Times New Roman"/>
                <w:color w:val="000000"/>
                <w:sz w:val="24"/>
                <w:szCs w:val="24"/>
              </w:rPr>
              <w:t>年</w:t>
            </w:r>
            <w:r>
              <w:rPr>
                <w:rFonts w:ascii="??_GB2312" w:eastAsia="Times New Roman" w:hAnsi="宋体" w:cs="??_GB2312"/>
                <w:color w:val="000000"/>
                <w:sz w:val="24"/>
                <w:szCs w:val="24"/>
              </w:rPr>
              <w:t>9</w:t>
            </w:r>
            <w:r>
              <w:rPr>
                <w:rFonts w:ascii="??_GB2312" w:eastAsia="Times New Roman" w:hAnsi="宋体" w:cs="Times New Roman"/>
                <w:color w:val="000000"/>
                <w:sz w:val="24"/>
                <w:szCs w:val="24"/>
              </w:rPr>
              <w:t>月－</w:t>
            </w:r>
            <w:r>
              <w:rPr>
                <w:rFonts w:ascii="??_GB2312" w:eastAsia="Times New Roman" w:hAnsi="宋体" w:cs="??_GB2312"/>
                <w:color w:val="000000"/>
                <w:sz w:val="24"/>
                <w:szCs w:val="24"/>
              </w:rPr>
              <w:t>1999</w:t>
            </w:r>
            <w:r>
              <w:rPr>
                <w:rFonts w:ascii="??_GB2312" w:eastAsia="Times New Roman" w:hAnsi="宋体" w:cs="Times New Roman"/>
                <w:color w:val="000000"/>
                <w:sz w:val="24"/>
                <w:szCs w:val="24"/>
              </w:rPr>
              <w:t>年</w:t>
            </w:r>
            <w:r>
              <w:rPr>
                <w:rFonts w:ascii="??_GB2312" w:eastAsia="Times New Roman" w:hAnsi="宋体" w:cs="??_GB2312"/>
                <w:color w:val="000000"/>
                <w:sz w:val="24"/>
                <w:szCs w:val="24"/>
              </w:rPr>
              <w:t>7</w:t>
            </w:r>
            <w:r>
              <w:rPr>
                <w:rFonts w:ascii="??_GB2312" w:eastAsia="Times New Roman" w:hAnsi="宋体" w:cs="Times New Roman"/>
                <w:color w:val="000000"/>
                <w:sz w:val="24"/>
                <w:szCs w:val="24"/>
              </w:rPr>
              <w:t>月俄罗斯远东国立大学，进修访问）</w:t>
            </w:r>
          </w:p>
          <w:p w:rsidR="00786E57" w:rsidRDefault="00786E57">
            <w:pPr>
              <w:snapToGrid w:val="0"/>
              <w:jc w:val="left"/>
              <w:rPr>
                <w:rFonts w:ascii="宋体"/>
                <w:color w:val="000000"/>
                <w:sz w:val="24"/>
                <w:szCs w:val="24"/>
              </w:rPr>
            </w:pPr>
            <w:r>
              <w:rPr>
                <w:rFonts w:ascii="??_GB2312" w:eastAsia="Times New Roman" w:hAnsi="宋体" w:cs="Times New Roman"/>
                <w:color w:val="000000"/>
                <w:sz w:val="24"/>
                <w:szCs w:val="24"/>
              </w:rPr>
              <w:t>（</w:t>
            </w:r>
            <w:r>
              <w:rPr>
                <w:rFonts w:ascii="??_GB2312" w:eastAsia="Times New Roman" w:hAnsi="宋体" w:cs="??_GB2312"/>
                <w:color w:val="000000"/>
                <w:sz w:val="24"/>
                <w:szCs w:val="24"/>
              </w:rPr>
              <w:t>2010</w:t>
            </w:r>
            <w:r>
              <w:rPr>
                <w:rFonts w:ascii="??_GB2312" w:eastAsia="Times New Roman" w:hAnsi="宋体" w:cs="Times New Roman"/>
                <w:color w:val="000000"/>
                <w:sz w:val="24"/>
                <w:szCs w:val="24"/>
              </w:rPr>
              <w:t>年</w:t>
            </w:r>
            <w:r>
              <w:rPr>
                <w:rFonts w:ascii="??_GB2312" w:eastAsia="Times New Roman" w:hAnsi="宋体" w:cs="??_GB2312"/>
                <w:color w:val="000000"/>
                <w:sz w:val="24"/>
                <w:szCs w:val="24"/>
              </w:rPr>
              <w:t>12</w:t>
            </w:r>
            <w:r>
              <w:rPr>
                <w:rFonts w:ascii="??_GB2312" w:eastAsia="Times New Roman" w:hAnsi="宋体" w:cs="Times New Roman"/>
                <w:color w:val="000000"/>
                <w:sz w:val="24"/>
                <w:szCs w:val="24"/>
              </w:rPr>
              <w:t>月－</w:t>
            </w:r>
            <w:r>
              <w:rPr>
                <w:rFonts w:ascii="??_GB2312" w:eastAsia="Times New Roman" w:hAnsi="宋体" w:cs="??_GB2312"/>
                <w:color w:val="000000"/>
                <w:sz w:val="24"/>
                <w:szCs w:val="24"/>
              </w:rPr>
              <w:t>2014</w:t>
            </w:r>
            <w:r>
              <w:rPr>
                <w:rFonts w:ascii="??_GB2312" w:eastAsia="Times New Roman" w:hAnsi="宋体" w:cs="Times New Roman"/>
                <w:color w:val="000000"/>
                <w:sz w:val="24"/>
                <w:szCs w:val="24"/>
              </w:rPr>
              <w:t>年</w:t>
            </w:r>
            <w:r>
              <w:rPr>
                <w:rFonts w:ascii="??_GB2312" w:eastAsia="Times New Roman" w:hAnsi="宋体" w:cs="??_GB2312"/>
                <w:color w:val="000000"/>
                <w:sz w:val="24"/>
                <w:szCs w:val="24"/>
              </w:rPr>
              <w:t>11</w:t>
            </w:r>
            <w:r>
              <w:rPr>
                <w:rFonts w:ascii="??_GB2312" w:eastAsia="Times New Roman" w:hAnsi="宋体" w:cs="Times New Roman"/>
                <w:color w:val="000000"/>
                <w:sz w:val="24"/>
                <w:szCs w:val="24"/>
              </w:rPr>
              <w:t>月，黑龙江大学法学学科（领域），博士后研究工作）</w:t>
            </w:r>
          </w:p>
        </w:tc>
      </w:tr>
      <w:tr w:rsidR="00786E57">
        <w:trPr>
          <w:cantSplit/>
          <w:trHeight w:val="9397"/>
        </w:trPr>
        <w:tc>
          <w:tcPr>
            <w:tcW w:w="9388" w:type="dxa"/>
            <w:gridSpan w:val="5"/>
            <w:tcBorders>
              <w:bottom w:val="single" w:sz="4" w:space="0" w:color="000000"/>
            </w:tcBorders>
          </w:tcPr>
          <w:p w:rsidR="00786E57" w:rsidRDefault="00786E57">
            <w:pPr>
              <w:tabs>
                <w:tab w:val="left" w:pos="4185"/>
              </w:tabs>
              <w:snapToGrid w:val="0"/>
              <w:jc w:val="center"/>
              <w:rPr>
                <w:rFonts w:ascii="??" w:hAnsi="??" w:cs="??"/>
                <w:sz w:val="30"/>
                <w:szCs w:val="30"/>
              </w:rPr>
            </w:pPr>
            <w:r>
              <w:rPr>
                <w:rFonts w:ascii="??" w:hAnsi="??" w:cs="宋体" w:hint="eastAsia"/>
                <w:sz w:val="30"/>
                <w:szCs w:val="30"/>
              </w:rPr>
              <w:t>重要学</w:t>
            </w:r>
            <w:r>
              <w:rPr>
                <w:rFonts w:ascii="宋体" w:hAnsi="宋体" w:cs="宋体" w:hint="eastAsia"/>
                <w:sz w:val="30"/>
                <w:szCs w:val="30"/>
              </w:rPr>
              <w:t>术</w:t>
            </w:r>
            <w:r>
              <w:rPr>
                <w:rFonts w:ascii="??" w:hAnsi="??" w:cs="宋体" w:hint="eastAsia"/>
                <w:sz w:val="30"/>
                <w:szCs w:val="30"/>
              </w:rPr>
              <w:t>成果</w:t>
            </w:r>
          </w:p>
          <w:p w:rsidR="00786E57" w:rsidRDefault="00786E57">
            <w:pPr>
              <w:tabs>
                <w:tab w:val="left" w:pos="4185"/>
              </w:tabs>
              <w:snapToGrid w:val="0"/>
              <w:spacing w:line="160" w:lineRule="exact"/>
              <w:rPr>
                <w:rFonts w:ascii="宋体"/>
                <w:b/>
                <w:bCs/>
                <w:color w:val="000000"/>
                <w:sz w:val="30"/>
                <w:szCs w:val="30"/>
              </w:rPr>
            </w:pPr>
          </w:p>
          <w:p w:rsidR="00786E57" w:rsidRDefault="00786E57" w:rsidP="00786E57">
            <w:pPr>
              <w:tabs>
                <w:tab w:val="left" w:pos="4185"/>
              </w:tabs>
              <w:snapToGrid w:val="0"/>
              <w:ind w:firstLineChars="200" w:firstLine="31680"/>
              <w:rPr>
                <w:rFonts w:ascii="??_GB2312" w:hAnsi="??_GB2312" w:cs="??_GB2312"/>
                <w:color w:val="000000"/>
              </w:rPr>
            </w:pPr>
            <w:r>
              <w:rPr>
                <w:rFonts w:ascii="宋体" w:hAnsi="宋体" w:cs="宋体" w:hint="eastAsia"/>
                <w:color w:val="000000"/>
              </w:rPr>
              <w:t>现从事诉讼法学、宪法学与行政法学研究与教学工作。出版专著、参编教材近</w:t>
            </w:r>
            <w:r>
              <w:rPr>
                <w:rFonts w:ascii="??_GB2312" w:hAnsi="??_GB2312" w:cs="??_GB2312"/>
                <w:color w:val="000000"/>
              </w:rPr>
              <w:t>20</w:t>
            </w:r>
            <w:r>
              <w:rPr>
                <w:rFonts w:ascii="宋体" w:hAnsi="宋体" w:cs="宋体" w:hint="eastAsia"/>
                <w:color w:val="000000"/>
              </w:rPr>
              <w:t>余本；在国内外法学期刊上（含俄罗斯国家级核心期刊）发表论</w:t>
            </w:r>
            <w:r>
              <w:rPr>
                <w:rFonts w:ascii="??_GB2312" w:hAnsi="??_GB2312" w:cs="??_GB2312"/>
                <w:color w:val="000000"/>
              </w:rPr>
              <w:t>40</w:t>
            </w:r>
            <w:r>
              <w:rPr>
                <w:rFonts w:ascii="宋体" w:hAnsi="宋体" w:cs="宋体" w:hint="eastAsia"/>
                <w:color w:val="000000"/>
              </w:rPr>
              <w:t>余篇；主持或参与省部级、厅级局项目</w:t>
            </w:r>
            <w:r>
              <w:rPr>
                <w:rFonts w:ascii="??_GB2312" w:hAnsi="??_GB2312" w:cs="??_GB2312"/>
                <w:color w:val="000000"/>
              </w:rPr>
              <w:t>20</w:t>
            </w:r>
            <w:r>
              <w:rPr>
                <w:rFonts w:ascii="宋体" w:hAnsi="宋体" w:cs="宋体" w:hint="eastAsia"/>
                <w:color w:val="000000"/>
              </w:rPr>
              <w:t>余项。</w:t>
            </w:r>
            <w:r>
              <w:rPr>
                <w:rFonts w:ascii="宋体" w:hAnsi="宋体" w:cs="宋体" w:hint="eastAsia"/>
                <w:b/>
                <w:bCs/>
                <w:color w:val="000000"/>
              </w:rPr>
              <w:t>其中具有代表性的学术成果包括</w:t>
            </w:r>
            <w:r>
              <w:rPr>
                <w:rFonts w:ascii="宋体" w:hAnsi="宋体" w:cs="宋体" w:hint="eastAsia"/>
                <w:color w:val="000000"/>
              </w:rPr>
              <w:t>：</w:t>
            </w:r>
          </w:p>
          <w:p w:rsidR="00786E57" w:rsidRDefault="00786E57">
            <w:pPr>
              <w:tabs>
                <w:tab w:val="left" w:pos="4185"/>
              </w:tabs>
              <w:snapToGrid w:val="0"/>
              <w:rPr>
                <w:rFonts w:ascii="??_GB2312" w:hAnsi="??_GB2312" w:cs="??_GB2312"/>
                <w:b/>
                <w:bCs/>
                <w:color w:val="000000"/>
              </w:rPr>
            </w:pPr>
            <w:r>
              <w:rPr>
                <w:rFonts w:ascii="宋体" w:hAnsi="宋体" w:cs="宋体" w:hint="eastAsia"/>
                <w:b/>
                <w:bCs/>
                <w:color w:val="000000"/>
                <w:sz w:val="24"/>
                <w:szCs w:val="24"/>
              </w:rPr>
              <w:t>一、著作</w:t>
            </w:r>
          </w:p>
          <w:p w:rsidR="00786E57" w:rsidRDefault="00786E57">
            <w:pPr>
              <w:tabs>
                <w:tab w:val="left" w:pos="4185"/>
              </w:tabs>
              <w:snapToGrid w:val="0"/>
              <w:rPr>
                <w:rFonts w:ascii="??_GB2312" w:hAnsi="??_GB2312" w:cs="??_GB2312"/>
                <w:color w:val="000000"/>
              </w:rPr>
            </w:pPr>
            <w:r>
              <w:rPr>
                <w:rFonts w:ascii="??_GB2312" w:hAnsi="??_GB2312" w:cs="??_GB2312"/>
                <w:color w:val="000000"/>
              </w:rPr>
              <w:t>1.</w:t>
            </w:r>
            <w:r>
              <w:rPr>
                <w:rFonts w:ascii="宋体" w:hAnsi="宋体" w:cs="宋体" w:hint="eastAsia"/>
                <w:color w:val="000000"/>
              </w:rPr>
              <w:t>民事诉讼程序论，黑龙江人民出版社，</w:t>
            </w:r>
            <w:r>
              <w:rPr>
                <w:rFonts w:ascii="??_GB2312" w:hAnsi="??_GB2312" w:cs="??_GB2312"/>
                <w:color w:val="000000"/>
              </w:rPr>
              <w:t>2005</w:t>
            </w:r>
            <w:r>
              <w:rPr>
                <w:rFonts w:ascii="宋体" w:hAnsi="宋体" w:cs="宋体" w:hint="eastAsia"/>
                <w:color w:val="000000"/>
              </w:rPr>
              <w:t>年版。</w:t>
            </w:r>
          </w:p>
          <w:p w:rsidR="00786E57" w:rsidRDefault="00786E57">
            <w:pPr>
              <w:tabs>
                <w:tab w:val="left" w:pos="4185"/>
              </w:tabs>
              <w:snapToGrid w:val="0"/>
              <w:rPr>
                <w:rFonts w:ascii="??_GB2312" w:hAnsi="??_GB2312" w:cs="??_GB2312"/>
                <w:color w:val="000000"/>
              </w:rPr>
            </w:pPr>
            <w:r>
              <w:rPr>
                <w:rFonts w:ascii="??_GB2312" w:hAnsi="??_GB2312" w:cs="??_GB2312"/>
                <w:color w:val="000000"/>
              </w:rPr>
              <w:t>2.</w:t>
            </w:r>
            <w:r>
              <w:rPr>
                <w:rFonts w:ascii="宋体" w:hAnsi="宋体" w:cs="宋体" w:hint="eastAsia"/>
                <w:color w:val="000000"/>
              </w:rPr>
              <w:t>人权视域中的俄罗斯行政救济制度，中国社会科学出版社，</w:t>
            </w:r>
            <w:r>
              <w:rPr>
                <w:rFonts w:ascii="??_GB2312" w:hAnsi="??_GB2312" w:cs="??_GB2312"/>
                <w:color w:val="000000"/>
              </w:rPr>
              <w:t>2009</w:t>
            </w:r>
            <w:r>
              <w:rPr>
                <w:rFonts w:ascii="宋体" w:hAnsi="宋体" w:cs="宋体" w:hint="eastAsia"/>
                <w:color w:val="000000"/>
              </w:rPr>
              <w:t>年版。</w:t>
            </w:r>
          </w:p>
          <w:p w:rsidR="00786E57" w:rsidRDefault="00786E57">
            <w:pPr>
              <w:tabs>
                <w:tab w:val="left" w:pos="4185"/>
              </w:tabs>
              <w:snapToGrid w:val="0"/>
              <w:rPr>
                <w:rFonts w:ascii="??_GB2312" w:hAnsi="??_GB2312" w:cs="??_GB2312"/>
                <w:color w:val="000000"/>
              </w:rPr>
            </w:pPr>
            <w:r>
              <w:rPr>
                <w:rFonts w:ascii="??_GB2312" w:hAnsi="??_GB2312" w:cs="??_GB2312"/>
                <w:color w:val="000000"/>
              </w:rPr>
              <w:t>3.</w:t>
            </w:r>
            <w:r>
              <w:rPr>
                <w:rFonts w:ascii="宋体" w:hAnsi="宋体" w:cs="宋体" w:hint="eastAsia"/>
                <w:color w:val="000000"/>
              </w:rPr>
              <w:t>柔性行政方式法治化研究</w:t>
            </w:r>
            <w:r>
              <w:rPr>
                <w:rFonts w:ascii="??_GB2312" w:hAnsi="??_GB2312" w:cs="??_GB2312"/>
                <w:color w:val="000000"/>
              </w:rPr>
              <w:t>——</w:t>
            </w:r>
            <w:r>
              <w:rPr>
                <w:rFonts w:ascii="宋体" w:hAnsi="宋体" w:cs="宋体" w:hint="eastAsia"/>
                <w:color w:val="000000"/>
              </w:rPr>
              <w:t>从建设法治政府、服务型政府的视角，厦门大学出版社，</w:t>
            </w:r>
            <w:r>
              <w:rPr>
                <w:rFonts w:ascii="??_GB2312" w:hAnsi="??_GB2312" w:cs="??_GB2312"/>
                <w:color w:val="000000"/>
              </w:rPr>
              <w:t>2011</w:t>
            </w:r>
            <w:r>
              <w:rPr>
                <w:rFonts w:ascii="宋体" w:hAnsi="宋体" w:cs="宋体" w:hint="eastAsia"/>
                <w:color w:val="000000"/>
              </w:rPr>
              <w:t>年版，参编。</w:t>
            </w:r>
          </w:p>
          <w:p w:rsidR="00786E57" w:rsidRDefault="00786E57">
            <w:pPr>
              <w:tabs>
                <w:tab w:val="left" w:pos="4185"/>
              </w:tabs>
              <w:snapToGrid w:val="0"/>
              <w:rPr>
                <w:rFonts w:ascii="??_GB2312" w:hAnsi="??_GB2312" w:cs="??_GB2312"/>
                <w:color w:val="000000"/>
              </w:rPr>
            </w:pPr>
            <w:r>
              <w:rPr>
                <w:rFonts w:ascii="??_GB2312" w:hAnsi="??_GB2312" w:cs="??_GB2312"/>
                <w:color w:val="000000"/>
              </w:rPr>
              <w:t>4.</w:t>
            </w:r>
            <w:r>
              <w:rPr>
                <w:rFonts w:ascii="宋体" w:hAnsi="宋体" w:cs="宋体" w:hint="eastAsia"/>
                <w:color w:val="000000"/>
              </w:rPr>
              <w:t>纠纷解决的程序之维，黑龙江人民出版社，</w:t>
            </w:r>
            <w:r>
              <w:rPr>
                <w:rFonts w:ascii="??_GB2312" w:hAnsi="??_GB2312" w:cs="??_GB2312"/>
                <w:color w:val="000000"/>
              </w:rPr>
              <w:t>2012</w:t>
            </w:r>
            <w:r>
              <w:rPr>
                <w:rFonts w:ascii="宋体" w:hAnsi="宋体" w:cs="宋体" w:hint="eastAsia"/>
                <w:color w:val="000000"/>
              </w:rPr>
              <w:t>年版。</w:t>
            </w:r>
          </w:p>
          <w:p w:rsidR="00786E57" w:rsidRDefault="00786E57">
            <w:pPr>
              <w:tabs>
                <w:tab w:val="left" w:pos="4185"/>
              </w:tabs>
              <w:snapToGrid w:val="0"/>
              <w:rPr>
                <w:rFonts w:ascii="??_GB2312" w:hAnsi="??_GB2312" w:cs="??_GB2312"/>
                <w:color w:val="000000"/>
              </w:rPr>
            </w:pPr>
            <w:r>
              <w:rPr>
                <w:rFonts w:ascii="??_GB2312" w:hAnsi="??_GB2312" w:cs="??_GB2312"/>
                <w:color w:val="000000"/>
              </w:rPr>
              <w:t>5.</w:t>
            </w:r>
            <w:r>
              <w:rPr>
                <w:rFonts w:ascii="宋体" w:hAnsi="宋体" w:cs="宋体" w:hint="eastAsia"/>
                <w:color w:val="000000"/>
              </w:rPr>
              <w:t>行政规划法治论，法律出版社，</w:t>
            </w:r>
            <w:r>
              <w:rPr>
                <w:rFonts w:ascii="??_GB2312" w:hAnsi="??_GB2312" w:cs="??_GB2312"/>
                <w:color w:val="000000"/>
              </w:rPr>
              <w:t>2016</w:t>
            </w:r>
            <w:r>
              <w:rPr>
                <w:rFonts w:ascii="宋体" w:hAnsi="宋体" w:cs="宋体" w:hint="eastAsia"/>
                <w:color w:val="000000"/>
              </w:rPr>
              <w:t>年版。</w:t>
            </w:r>
          </w:p>
          <w:p w:rsidR="00786E57" w:rsidRDefault="00786E57">
            <w:pPr>
              <w:tabs>
                <w:tab w:val="left" w:pos="4185"/>
              </w:tabs>
              <w:snapToGrid w:val="0"/>
              <w:rPr>
                <w:rFonts w:ascii="??_GB2312" w:hAnsi="??_GB2312" w:cs="??_GB2312"/>
                <w:b/>
                <w:bCs/>
                <w:color w:val="000000"/>
                <w:sz w:val="24"/>
                <w:szCs w:val="24"/>
              </w:rPr>
            </w:pPr>
            <w:r>
              <w:rPr>
                <w:rFonts w:ascii="宋体" w:hAnsi="宋体" w:cs="宋体" w:hint="eastAsia"/>
                <w:b/>
                <w:bCs/>
                <w:color w:val="000000"/>
                <w:sz w:val="24"/>
                <w:szCs w:val="24"/>
              </w:rPr>
              <w:t>二、论文</w:t>
            </w:r>
          </w:p>
          <w:p w:rsidR="00786E57" w:rsidRDefault="00786E57">
            <w:pPr>
              <w:tabs>
                <w:tab w:val="left" w:pos="4185"/>
              </w:tabs>
              <w:snapToGrid w:val="0"/>
              <w:rPr>
                <w:rFonts w:ascii="??_GB2312" w:hAnsi="??_GB2312" w:cs="??_GB2312"/>
                <w:color w:val="000000"/>
              </w:rPr>
            </w:pPr>
            <w:r>
              <w:rPr>
                <w:rFonts w:ascii="??_GB2312" w:hAnsi="??_GB2312" w:cs="??_GB2312"/>
                <w:color w:val="000000"/>
              </w:rPr>
              <w:t>1.</w:t>
            </w:r>
            <w:r>
              <w:rPr>
                <w:rFonts w:ascii="宋体" w:hAnsi="宋体" w:cs="宋体" w:hint="eastAsia"/>
                <w:color w:val="000000"/>
              </w:rPr>
              <w:t>俄罗斯行政诉讼的制度构建和理论走向，《俄罗斯东欧中亚研究》</w:t>
            </w:r>
            <w:r>
              <w:rPr>
                <w:rFonts w:ascii="??_GB2312" w:hAnsi="??_GB2312" w:cs="??_GB2312"/>
                <w:color w:val="000000"/>
              </w:rPr>
              <w:t>2004</w:t>
            </w:r>
            <w:r>
              <w:rPr>
                <w:rFonts w:ascii="宋体" w:hAnsi="宋体" w:cs="宋体" w:hint="eastAsia"/>
                <w:color w:val="000000"/>
              </w:rPr>
              <w:t>年第</w:t>
            </w:r>
            <w:r>
              <w:rPr>
                <w:rFonts w:ascii="??_GB2312" w:hAnsi="??_GB2312" w:cs="??_GB2312"/>
                <w:color w:val="000000"/>
              </w:rPr>
              <w:t>2</w:t>
            </w:r>
            <w:r>
              <w:rPr>
                <w:rFonts w:ascii="宋体" w:hAnsi="宋体" w:cs="宋体" w:hint="eastAsia"/>
                <w:color w:val="000000"/>
              </w:rPr>
              <w:t>期，被引用</w:t>
            </w:r>
            <w:r>
              <w:rPr>
                <w:rFonts w:ascii="??_GB2312" w:hAnsi="??_GB2312" w:cs="??_GB2312"/>
                <w:color w:val="000000"/>
              </w:rPr>
              <w:t>2</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2.</w:t>
            </w:r>
            <w:r>
              <w:rPr>
                <w:rFonts w:ascii="宋体" w:hAnsi="宋体" w:cs="宋体" w:hint="eastAsia"/>
                <w:color w:val="000000"/>
              </w:rPr>
              <w:t>中俄环境影响评价制度比较评析，《求是学刊》</w:t>
            </w:r>
            <w:r>
              <w:rPr>
                <w:rFonts w:ascii="??_GB2312" w:hAnsi="??_GB2312" w:cs="??_GB2312"/>
                <w:color w:val="000000"/>
              </w:rPr>
              <w:t>2004</w:t>
            </w:r>
            <w:r>
              <w:rPr>
                <w:rFonts w:ascii="宋体" w:hAnsi="宋体" w:cs="宋体" w:hint="eastAsia"/>
                <w:color w:val="000000"/>
              </w:rPr>
              <w:t>年第</w:t>
            </w:r>
            <w:r>
              <w:rPr>
                <w:rFonts w:ascii="??_GB2312" w:hAnsi="??_GB2312" w:cs="??_GB2312"/>
                <w:color w:val="000000"/>
              </w:rPr>
              <w:t>4</w:t>
            </w:r>
            <w:r>
              <w:rPr>
                <w:rFonts w:ascii="宋体" w:hAnsi="宋体" w:cs="宋体" w:hint="eastAsia"/>
                <w:color w:val="000000"/>
              </w:rPr>
              <w:t>期，被引用</w:t>
            </w:r>
            <w:r>
              <w:rPr>
                <w:rFonts w:ascii="??_GB2312" w:hAnsi="??_GB2312" w:cs="??_GB2312"/>
                <w:color w:val="000000"/>
              </w:rPr>
              <w:t>28</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3.</w:t>
            </w:r>
            <w:r>
              <w:rPr>
                <w:rFonts w:ascii="宋体" w:hAnsi="宋体" w:cs="宋体" w:hint="eastAsia"/>
                <w:color w:val="000000"/>
              </w:rPr>
              <w:t>民事诉讼的价值定位，《学术交流》</w:t>
            </w:r>
            <w:r>
              <w:rPr>
                <w:rFonts w:ascii="??_GB2312" w:hAnsi="??_GB2312" w:cs="??_GB2312"/>
                <w:color w:val="000000"/>
              </w:rPr>
              <w:t>2006</w:t>
            </w:r>
            <w:r>
              <w:rPr>
                <w:rFonts w:ascii="宋体" w:hAnsi="宋体" w:cs="宋体" w:hint="eastAsia"/>
                <w:color w:val="000000"/>
              </w:rPr>
              <w:t>年第</w:t>
            </w:r>
            <w:r>
              <w:rPr>
                <w:rFonts w:ascii="??_GB2312" w:hAnsi="??_GB2312" w:cs="??_GB2312"/>
                <w:color w:val="000000"/>
              </w:rPr>
              <w:t>9</w:t>
            </w:r>
            <w:r>
              <w:rPr>
                <w:rFonts w:ascii="宋体" w:hAnsi="宋体" w:cs="宋体" w:hint="eastAsia"/>
                <w:color w:val="000000"/>
              </w:rPr>
              <w:t>期，被引用</w:t>
            </w:r>
            <w:r>
              <w:rPr>
                <w:rFonts w:ascii="??_GB2312" w:hAnsi="??_GB2312" w:cs="??_GB2312"/>
                <w:color w:val="000000"/>
              </w:rPr>
              <w:t>5</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4.</w:t>
            </w:r>
            <w:r>
              <w:rPr>
                <w:rFonts w:ascii="宋体" w:hAnsi="宋体" w:cs="宋体" w:hint="eastAsia"/>
                <w:color w:val="000000"/>
              </w:rPr>
              <w:t>试论罗马法对十月革命前俄罗斯诉讼制度的影响，《俄罗斯东欧中亚研究》</w:t>
            </w:r>
            <w:r>
              <w:rPr>
                <w:rFonts w:ascii="??_GB2312" w:hAnsi="??_GB2312" w:cs="??_GB2312"/>
                <w:color w:val="000000"/>
              </w:rPr>
              <w:t>2006</w:t>
            </w:r>
            <w:r>
              <w:rPr>
                <w:rFonts w:ascii="宋体" w:hAnsi="宋体" w:cs="宋体" w:hint="eastAsia"/>
                <w:color w:val="000000"/>
              </w:rPr>
              <w:t>年第</w:t>
            </w:r>
            <w:r>
              <w:rPr>
                <w:rFonts w:ascii="??_GB2312" w:hAnsi="??_GB2312" w:cs="??_GB2312"/>
                <w:color w:val="000000"/>
              </w:rPr>
              <w:t>6</w:t>
            </w:r>
            <w:r>
              <w:rPr>
                <w:rFonts w:ascii="宋体" w:hAnsi="宋体" w:cs="宋体" w:hint="eastAsia"/>
                <w:color w:val="000000"/>
              </w:rPr>
              <w:t>期，被引用</w:t>
            </w:r>
            <w:r>
              <w:rPr>
                <w:rFonts w:ascii="??_GB2312" w:hAnsi="??_GB2312" w:cs="??_GB2312"/>
                <w:color w:val="000000"/>
              </w:rPr>
              <w:t>2</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5.</w:t>
            </w:r>
            <w:r>
              <w:rPr>
                <w:rFonts w:ascii="宋体" w:hAnsi="宋体" w:cs="宋体" w:hint="eastAsia"/>
                <w:color w:val="000000"/>
              </w:rPr>
              <w:t>俄罗斯行政诉讼制度的历时性审视，《求是学刊》</w:t>
            </w:r>
            <w:r>
              <w:rPr>
                <w:rFonts w:ascii="??_GB2312" w:hAnsi="??_GB2312" w:cs="??_GB2312"/>
                <w:color w:val="000000"/>
              </w:rPr>
              <w:t>2007</w:t>
            </w:r>
            <w:r>
              <w:rPr>
                <w:rFonts w:ascii="宋体" w:hAnsi="宋体" w:cs="宋体" w:hint="eastAsia"/>
                <w:color w:val="000000"/>
              </w:rPr>
              <w:t>年第</w:t>
            </w:r>
            <w:r>
              <w:rPr>
                <w:rFonts w:ascii="??_GB2312" w:hAnsi="??_GB2312" w:cs="??_GB2312"/>
                <w:color w:val="000000"/>
              </w:rPr>
              <w:t>3</w:t>
            </w:r>
            <w:r>
              <w:rPr>
                <w:rFonts w:ascii="宋体" w:hAnsi="宋体" w:cs="宋体" w:hint="eastAsia"/>
                <w:color w:val="000000"/>
              </w:rPr>
              <w:t>期，被引用</w:t>
            </w:r>
            <w:r>
              <w:rPr>
                <w:rFonts w:ascii="??_GB2312" w:hAnsi="??_GB2312" w:cs="??_GB2312"/>
                <w:color w:val="000000"/>
              </w:rPr>
              <w:t>2</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6.</w:t>
            </w:r>
            <w:r>
              <w:rPr>
                <w:rFonts w:ascii="宋体" w:hAnsi="宋体" w:cs="宋体" w:hint="eastAsia"/>
                <w:color w:val="000000"/>
              </w:rPr>
              <w:t>试评俄罗斯人权全权代表制度，《俄罗斯中亚东欧研究》</w:t>
            </w:r>
            <w:r>
              <w:rPr>
                <w:rFonts w:ascii="??_GB2312" w:hAnsi="??_GB2312" w:cs="??_GB2312"/>
                <w:color w:val="000000"/>
              </w:rPr>
              <w:t>2009</w:t>
            </w:r>
            <w:r>
              <w:rPr>
                <w:rFonts w:ascii="宋体" w:hAnsi="宋体" w:cs="宋体" w:hint="eastAsia"/>
                <w:color w:val="000000"/>
              </w:rPr>
              <w:t>年第</w:t>
            </w:r>
            <w:r>
              <w:rPr>
                <w:rFonts w:ascii="??_GB2312" w:hAnsi="??_GB2312" w:cs="??_GB2312"/>
                <w:color w:val="000000"/>
              </w:rPr>
              <w:t>4</w:t>
            </w:r>
            <w:r>
              <w:rPr>
                <w:rFonts w:ascii="宋体" w:hAnsi="宋体" w:cs="宋体" w:hint="eastAsia"/>
                <w:color w:val="000000"/>
              </w:rPr>
              <w:t>期，被引用</w:t>
            </w:r>
            <w:r>
              <w:rPr>
                <w:rFonts w:ascii="??_GB2312" w:hAnsi="??_GB2312" w:cs="??_GB2312"/>
                <w:color w:val="000000"/>
              </w:rPr>
              <w:t>15</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7.</w:t>
            </w:r>
            <w:r>
              <w:rPr>
                <w:rFonts w:ascii="宋体" w:hAnsi="宋体" w:cs="宋体" w:hint="eastAsia"/>
                <w:color w:val="000000"/>
              </w:rPr>
              <w:t>建立健全多元化纠纷解决机制需要</w:t>
            </w:r>
            <w:r>
              <w:rPr>
                <w:rFonts w:ascii="??_GB2312" w:hAnsi="??_GB2312" w:cs="??_GB2312"/>
                <w:color w:val="000000"/>
              </w:rPr>
              <w:t>“</w:t>
            </w:r>
            <w:r>
              <w:rPr>
                <w:rFonts w:ascii="宋体" w:hAnsi="宋体" w:cs="宋体" w:hint="eastAsia"/>
                <w:color w:val="000000"/>
              </w:rPr>
              <w:t>五个坚持</w:t>
            </w:r>
            <w:r>
              <w:rPr>
                <w:rFonts w:ascii="??_GB2312" w:hAnsi="??_GB2312" w:cs="??_GB2312"/>
                <w:color w:val="000000"/>
              </w:rPr>
              <w:t>”</w:t>
            </w:r>
            <w:r>
              <w:rPr>
                <w:rFonts w:ascii="宋体" w:hAnsi="宋体" w:cs="宋体" w:hint="eastAsia"/>
                <w:color w:val="000000"/>
              </w:rPr>
              <w:t>，《光明日报》</w:t>
            </w:r>
            <w:r>
              <w:rPr>
                <w:rFonts w:ascii="??_GB2312" w:hAnsi="??_GB2312" w:cs="??_GB2312"/>
                <w:color w:val="000000"/>
              </w:rPr>
              <w:t>2009</w:t>
            </w:r>
            <w:r>
              <w:rPr>
                <w:rFonts w:ascii="宋体" w:hAnsi="宋体" w:cs="宋体" w:hint="eastAsia"/>
                <w:color w:val="000000"/>
              </w:rPr>
              <w:t>年。</w:t>
            </w:r>
          </w:p>
          <w:p w:rsidR="00786E57" w:rsidRDefault="00786E57">
            <w:pPr>
              <w:tabs>
                <w:tab w:val="left" w:pos="4185"/>
              </w:tabs>
              <w:snapToGrid w:val="0"/>
              <w:rPr>
                <w:rFonts w:ascii="??_GB2312" w:hAnsi="??_GB2312" w:cs="??_GB2312"/>
                <w:color w:val="000000"/>
              </w:rPr>
            </w:pPr>
            <w:r>
              <w:rPr>
                <w:rFonts w:ascii="??_GB2312" w:hAnsi="??_GB2312" w:cs="??_GB2312"/>
                <w:color w:val="000000"/>
              </w:rPr>
              <w:t>8.</w:t>
            </w:r>
            <w:r>
              <w:rPr>
                <w:rFonts w:ascii="宋体" w:hAnsi="宋体" w:cs="宋体" w:hint="eastAsia"/>
                <w:color w:val="000000"/>
              </w:rPr>
              <w:t>试论我国民事多元化审级上诉制度，《学术交流》</w:t>
            </w:r>
            <w:r>
              <w:rPr>
                <w:rFonts w:ascii="??_GB2312" w:hAnsi="??_GB2312" w:cs="??_GB2312"/>
                <w:color w:val="000000"/>
              </w:rPr>
              <w:t>2009</w:t>
            </w:r>
            <w:r>
              <w:rPr>
                <w:rFonts w:ascii="宋体" w:hAnsi="宋体" w:cs="宋体" w:hint="eastAsia"/>
                <w:color w:val="000000"/>
              </w:rPr>
              <w:t>年第</w:t>
            </w:r>
            <w:r>
              <w:rPr>
                <w:rFonts w:ascii="??_GB2312" w:hAnsi="??_GB2312" w:cs="??_GB2312"/>
                <w:color w:val="000000"/>
              </w:rPr>
              <w:t>10</w:t>
            </w:r>
            <w:r>
              <w:rPr>
                <w:rFonts w:ascii="宋体" w:hAnsi="宋体" w:cs="宋体" w:hint="eastAsia"/>
                <w:color w:val="000000"/>
              </w:rPr>
              <w:t>期，被引用次数为</w:t>
            </w:r>
            <w:r>
              <w:rPr>
                <w:rFonts w:ascii="??_GB2312" w:hAnsi="??_GB2312" w:cs="??_GB2312"/>
                <w:color w:val="000000"/>
              </w:rPr>
              <w:t>5</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9.</w:t>
            </w:r>
            <w:r>
              <w:rPr>
                <w:rFonts w:ascii="宋体" w:hAnsi="宋体" w:cs="宋体" w:hint="eastAsia"/>
                <w:color w:val="000000"/>
              </w:rPr>
              <w:t>俄罗斯行政救济制度述评，《北方法学》</w:t>
            </w:r>
            <w:r>
              <w:rPr>
                <w:rFonts w:ascii="??_GB2312" w:hAnsi="??_GB2312" w:cs="??_GB2312"/>
                <w:color w:val="000000"/>
              </w:rPr>
              <w:t>2010</w:t>
            </w:r>
            <w:r>
              <w:rPr>
                <w:rFonts w:ascii="宋体" w:hAnsi="宋体" w:cs="宋体" w:hint="eastAsia"/>
                <w:color w:val="000000"/>
              </w:rPr>
              <w:t>年第</w:t>
            </w:r>
            <w:r>
              <w:rPr>
                <w:rFonts w:ascii="??_GB2312" w:hAnsi="??_GB2312" w:cs="??_GB2312"/>
                <w:color w:val="000000"/>
              </w:rPr>
              <w:t>4</w:t>
            </w:r>
            <w:r>
              <w:rPr>
                <w:rFonts w:ascii="宋体" w:hAnsi="宋体" w:cs="宋体" w:hint="eastAsia"/>
                <w:color w:val="000000"/>
              </w:rPr>
              <w:t>期，人大复印资料全文转载，被引用次数为</w:t>
            </w:r>
            <w:r>
              <w:rPr>
                <w:rFonts w:ascii="??_GB2312" w:hAnsi="??_GB2312" w:cs="??_GB2312"/>
                <w:color w:val="000000"/>
              </w:rPr>
              <w:t>8</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10.</w:t>
            </w:r>
            <w:r>
              <w:rPr>
                <w:rFonts w:ascii="宋体" w:hAnsi="宋体" w:cs="宋体" w:hint="eastAsia"/>
                <w:color w:val="000000"/>
              </w:rPr>
              <w:t>从</w:t>
            </w:r>
            <w:r>
              <w:rPr>
                <w:rFonts w:ascii="??_GB2312" w:hAnsi="??_GB2312" w:cs="??_GB2312"/>
                <w:color w:val="000000"/>
              </w:rPr>
              <w:t>“</w:t>
            </w:r>
            <w:r>
              <w:rPr>
                <w:rFonts w:ascii="宋体" w:hAnsi="宋体" w:cs="宋体" w:hint="eastAsia"/>
                <w:color w:val="000000"/>
              </w:rPr>
              <w:t>救济权力</w:t>
            </w:r>
            <w:r>
              <w:rPr>
                <w:rFonts w:ascii="??_GB2312" w:hAnsi="??_GB2312" w:cs="??_GB2312"/>
                <w:color w:val="000000"/>
              </w:rPr>
              <w:t>”</w:t>
            </w:r>
            <w:r>
              <w:rPr>
                <w:rFonts w:ascii="宋体" w:hAnsi="宋体" w:cs="宋体" w:hint="eastAsia"/>
                <w:color w:val="000000"/>
              </w:rPr>
              <w:t>到</w:t>
            </w:r>
            <w:r>
              <w:rPr>
                <w:rFonts w:ascii="??_GB2312" w:hAnsi="??_GB2312" w:cs="??_GB2312"/>
                <w:color w:val="000000"/>
              </w:rPr>
              <w:t>“</w:t>
            </w:r>
            <w:r>
              <w:rPr>
                <w:rFonts w:ascii="宋体" w:hAnsi="宋体" w:cs="宋体" w:hint="eastAsia"/>
                <w:color w:val="000000"/>
              </w:rPr>
              <w:t>救济权利</w:t>
            </w:r>
            <w:r>
              <w:rPr>
                <w:rFonts w:ascii="??_GB2312" w:hAnsi="??_GB2312" w:cs="??_GB2312"/>
                <w:color w:val="000000"/>
              </w:rPr>
              <w:t>”——</w:t>
            </w:r>
            <w:r>
              <w:rPr>
                <w:rFonts w:ascii="宋体" w:hAnsi="宋体" w:cs="宋体" w:hint="eastAsia"/>
                <w:color w:val="000000"/>
              </w:rPr>
              <w:t>俄罗斯行政重新审查制度之省思，《求是学刊》</w:t>
            </w:r>
            <w:r>
              <w:rPr>
                <w:rFonts w:ascii="??_GB2312" w:hAnsi="??_GB2312" w:cs="??_GB2312"/>
                <w:color w:val="000000"/>
              </w:rPr>
              <w:t>2010</w:t>
            </w:r>
            <w:r>
              <w:rPr>
                <w:rFonts w:ascii="宋体" w:hAnsi="宋体" w:cs="宋体" w:hint="eastAsia"/>
                <w:color w:val="000000"/>
              </w:rPr>
              <w:t>年第</w:t>
            </w:r>
            <w:r>
              <w:rPr>
                <w:rFonts w:ascii="??_GB2312" w:hAnsi="??_GB2312" w:cs="??_GB2312"/>
                <w:color w:val="000000"/>
              </w:rPr>
              <w:t>4</w:t>
            </w:r>
            <w:r>
              <w:rPr>
                <w:rFonts w:ascii="宋体" w:hAnsi="宋体" w:cs="宋体" w:hint="eastAsia"/>
                <w:color w:val="000000"/>
              </w:rPr>
              <w:t>期，被引用</w:t>
            </w:r>
            <w:r>
              <w:rPr>
                <w:rFonts w:ascii="??_GB2312" w:hAnsi="??_GB2312" w:cs="??_GB2312"/>
                <w:color w:val="000000"/>
              </w:rPr>
              <w:t>9</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11.</w:t>
            </w:r>
            <w:r>
              <w:rPr>
                <w:rFonts w:ascii="宋体" w:hAnsi="宋体" w:cs="宋体" w:hint="eastAsia"/>
                <w:color w:val="000000"/>
              </w:rPr>
              <w:t>论我国民事纠纷解决机制，《学术交流》</w:t>
            </w:r>
            <w:r>
              <w:rPr>
                <w:rFonts w:ascii="??_GB2312" w:hAnsi="??_GB2312" w:cs="??_GB2312"/>
                <w:color w:val="000000"/>
              </w:rPr>
              <w:t>2010</w:t>
            </w:r>
            <w:r>
              <w:rPr>
                <w:rFonts w:ascii="宋体" w:hAnsi="宋体" w:cs="宋体" w:hint="eastAsia"/>
                <w:color w:val="000000"/>
              </w:rPr>
              <w:t>年第</w:t>
            </w:r>
            <w:r>
              <w:rPr>
                <w:rFonts w:ascii="??_GB2312" w:hAnsi="??_GB2312" w:cs="??_GB2312"/>
                <w:color w:val="000000"/>
              </w:rPr>
              <w:t>10</w:t>
            </w:r>
            <w:r>
              <w:rPr>
                <w:rFonts w:ascii="宋体" w:hAnsi="宋体" w:cs="宋体" w:hint="eastAsia"/>
                <w:color w:val="000000"/>
              </w:rPr>
              <w:t>期，被引用次数为</w:t>
            </w:r>
            <w:r>
              <w:rPr>
                <w:rFonts w:ascii="??_GB2312" w:hAnsi="??_GB2312" w:cs="??_GB2312"/>
                <w:color w:val="000000"/>
              </w:rPr>
              <w:t>25</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12.</w:t>
            </w:r>
            <w:r>
              <w:rPr>
                <w:rFonts w:ascii="宋体" w:hAnsi="宋体" w:cs="宋体" w:hint="eastAsia"/>
                <w:color w:val="000000"/>
              </w:rPr>
              <w:t>俄罗斯公民请愿权述评，《求是学刊》</w:t>
            </w:r>
            <w:r>
              <w:rPr>
                <w:rFonts w:ascii="??_GB2312" w:hAnsi="??_GB2312" w:cs="??_GB2312"/>
                <w:color w:val="000000"/>
              </w:rPr>
              <w:t>2014</w:t>
            </w:r>
            <w:r>
              <w:rPr>
                <w:rFonts w:ascii="宋体" w:hAnsi="宋体" w:cs="宋体" w:hint="eastAsia"/>
                <w:color w:val="000000"/>
              </w:rPr>
              <w:t>年第</w:t>
            </w:r>
            <w:r>
              <w:rPr>
                <w:rFonts w:ascii="??_GB2312" w:hAnsi="??_GB2312" w:cs="??_GB2312"/>
                <w:color w:val="000000"/>
              </w:rPr>
              <w:t>3</w:t>
            </w:r>
            <w:r>
              <w:rPr>
                <w:rFonts w:ascii="宋体" w:hAnsi="宋体" w:cs="宋体" w:hint="eastAsia"/>
                <w:color w:val="000000"/>
              </w:rPr>
              <w:t>期，被引用</w:t>
            </w:r>
            <w:r>
              <w:rPr>
                <w:rFonts w:ascii="??_GB2312" w:hAnsi="??_GB2312" w:cs="??_GB2312"/>
                <w:color w:val="000000"/>
              </w:rPr>
              <w:t>4</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13.</w:t>
            </w:r>
            <w:r>
              <w:rPr>
                <w:rFonts w:ascii="宋体" w:hAnsi="宋体" w:cs="宋体" w:hint="eastAsia"/>
                <w:color w:val="000000"/>
              </w:rPr>
              <w:t>中国民事诉讼制度发展的新趋势，《学习与探索》</w:t>
            </w:r>
            <w:r>
              <w:rPr>
                <w:rFonts w:ascii="??_GB2312" w:hAnsi="??_GB2312" w:cs="??_GB2312"/>
                <w:color w:val="000000"/>
              </w:rPr>
              <w:t>2014</w:t>
            </w:r>
            <w:r>
              <w:rPr>
                <w:rFonts w:ascii="宋体" w:hAnsi="宋体" w:cs="宋体" w:hint="eastAsia"/>
                <w:color w:val="000000"/>
              </w:rPr>
              <w:t>年第</w:t>
            </w:r>
            <w:r>
              <w:rPr>
                <w:rFonts w:ascii="??_GB2312" w:hAnsi="??_GB2312" w:cs="??_GB2312"/>
                <w:color w:val="000000"/>
              </w:rPr>
              <w:t>7</w:t>
            </w:r>
            <w:r>
              <w:rPr>
                <w:rFonts w:ascii="宋体" w:hAnsi="宋体" w:cs="宋体" w:hint="eastAsia"/>
                <w:color w:val="000000"/>
              </w:rPr>
              <w:t>期，被引用</w:t>
            </w:r>
            <w:r>
              <w:rPr>
                <w:rFonts w:ascii="??_GB2312" w:hAnsi="??_GB2312" w:cs="??_GB2312"/>
                <w:color w:val="000000"/>
              </w:rPr>
              <w:t>4</w:t>
            </w:r>
            <w:r>
              <w:rPr>
                <w:rFonts w:ascii="宋体" w:hAnsi="宋体" w:cs="宋体" w:hint="eastAsia"/>
                <w:color w:val="000000"/>
              </w:rPr>
              <w:t>次。</w:t>
            </w:r>
          </w:p>
          <w:p w:rsidR="00786E57" w:rsidRDefault="00786E57">
            <w:pPr>
              <w:tabs>
                <w:tab w:val="left" w:pos="4185"/>
              </w:tabs>
              <w:snapToGrid w:val="0"/>
              <w:rPr>
                <w:rFonts w:ascii="??_GB2312" w:hAnsi="??_GB2312" w:cs="??_GB2312"/>
                <w:color w:val="000000"/>
              </w:rPr>
            </w:pPr>
            <w:r>
              <w:rPr>
                <w:rFonts w:ascii="??_GB2312" w:hAnsi="??_GB2312" w:cs="??_GB2312"/>
                <w:color w:val="000000"/>
              </w:rPr>
              <w:t>14.</w:t>
            </w:r>
            <w:r>
              <w:rPr>
                <w:rFonts w:ascii="宋体" w:hAnsi="宋体" w:cs="宋体" w:hint="eastAsia"/>
                <w:color w:val="000000"/>
              </w:rPr>
              <w:t>《</w:t>
            </w:r>
            <w:r>
              <w:rPr>
                <w:rFonts w:ascii="??_GB2312" w:hAnsi="??_GB2312" w:cs="??_GB2312"/>
                <w:color w:val="000000"/>
              </w:rPr>
              <w:t>НОВЫЕТЕНДЕНЦИИРАЗВИТИЯГРАЖДАНСКО-ПРОЦЕССУАЛЬНОЙСИСТЕМЫКНР</w:t>
            </w:r>
            <w:r>
              <w:rPr>
                <w:rFonts w:ascii="宋体" w:hAnsi="宋体" w:cs="宋体" w:hint="eastAsia"/>
                <w:color w:val="000000"/>
              </w:rPr>
              <w:t>》，（《俄罗斯法律》，乌利希国际检索期刊，俄罗斯法律核心期刊）</w:t>
            </w:r>
            <w:r>
              <w:rPr>
                <w:rFonts w:ascii="??_GB2312" w:hAnsi="??_GB2312" w:cs="??_GB2312"/>
                <w:color w:val="000000"/>
              </w:rPr>
              <w:t>2014</w:t>
            </w:r>
            <w:r>
              <w:rPr>
                <w:rFonts w:ascii="宋体" w:hAnsi="宋体" w:cs="宋体" w:hint="eastAsia"/>
                <w:color w:val="000000"/>
              </w:rPr>
              <w:t>年第</w:t>
            </w:r>
            <w:r>
              <w:rPr>
                <w:rFonts w:ascii="??_GB2312" w:hAnsi="??_GB2312" w:cs="??_GB2312"/>
                <w:color w:val="000000"/>
              </w:rPr>
              <w:t>1</w:t>
            </w:r>
            <w:r>
              <w:rPr>
                <w:rFonts w:ascii="宋体" w:hAnsi="宋体" w:cs="宋体" w:hint="eastAsia"/>
                <w:color w:val="000000"/>
              </w:rPr>
              <w:t>期。</w:t>
            </w:r>
          </w:p>
          <w:p w:rsidR="00786E57" w:rsidRDefault="00786E57">
            <w:pPr>
              <w:tabs>
                <w:tab w:val="left" w:pos="4185"/>
              </w:tabs>
              <w:snapToGrid w:val="0"/>
              <w:rPr>
                <w:rFonts w:ascii="??_GB2312" w:hAnsi="??_GB2312" w:cs="??_GB2312"/>
                <w:color w:val="000000"/>
              </w:rPr>
            </w:pPr>
            <w:r>
              <w:rPr>
                <w:rFonts w:ascii="??_GB2312" w:hAnsi="??_GB2312" w:cs="??_GB2312"/>
                <w:color w:val="000000"/>
              </w:rPr>
              <w:t>15.</w:t>
            </w:r>
            <w:r>
              <w:rPr>
                <w:rFonts w:ascii="宋体" w:hAnsi="宋体" w:cs="宋体" w:hint="eastAsia"/>
                <w:color w:val="000000"/>
              </w:rPr>
              <w:t>地方立法的</w:t>
            </w:r>
            <w:r>
              <w:rPr>
                <w:rFonts w:ascii="??_GB2312" w:hAnsi="??_GB2312" w:cs="??_GB2312"/>
                <w:color w:val="000000"/>
              </w:rPr>
              <w:t>“</w:t>
            </w:r>
            <w:r>
              <w:rPr>
                <w:rFonts w:ascii="宋体" w:hAnsi="宋体" w:cs="宋体" w:hint="eastAsia"/>
                <w:color w:val="000000"/>
              </w:rPr>
              <w:t>四个坚持</w:t>
            </w:r>
            <w:r>
              <w:rPr>
                <w:rFonts w:ascii="??_GB2312" w:hAnsi="??_GB2312" w:cs="??_GB2312"/>
                <w:color w:val="000000"/>
              </w:rPr>
              <w:t>”</w:t>
            </w:r>
            <w:r>
              <w:rPr>
                <w:rFonts w:ascii="宋体" w:hAnsi="宋体" w:cs="宋体" w:hint="eastAsia"/>
                <w:color w:val="000000"/>
              </w:rPr>
              <w:t>，《中国社会科报》</w:t>
            </w:r>
            <w:r>
              <w:rPr>
                <w:rFonts w:ascii="??_GB2312" w:hAnsi="??_GB2312" w:cs="??_GB2312"/>
                <w:color w:val="000000"/>
              </w:rPr>
              <w:t>2019</w:t>
            </w:r>
            <w:r>
              <w:rPr>
                <w:rFonts w:ascii="宋体" w:hAnsi="宋体" w:cs="宋体" w:hint="eastAsia"/>
                <w:color w:val="000000"/>
              </w:rPr>
              <w:t>年。</w:t>
            </w:r>
          </w:p>
          <w:p w:rsidR="00786E57" w:rsidRDefault="00786E57">
            <w:pPr>
              <w:tabs>
                <w:tab w:val="left" w:pos="4185"/>
              </w:tabs>
              <w:snapToGrid w:val="0"/>
              <w:rPr>
                <w:rFonts w:ascii="??_GB2312" w:hAnsi="??_GB2312" w:cs="??_GB2312"/>
                <w:color w:val="000000"/>
              </w:rPr>
            </w:pPr>
          </w:p>
        </w:tc>
      </w:tr>
      <w:tr w:rsidR="00786E57">
        <w:trPr>
          <w:cantSplit/>
          <w:trHeight w:val="4418"/>
        </w:trPr>
        <w:tc>
          <w:tcPr>
            <w:tcW w:w="9388" w:type="dxa"/>
            <w:gridSpan w:val="5"/>
            <w:tcBorders>
              <w:bottom w:val="single" w:sz="4" w:space="0" w:color="000000"/>
            </w:tcBorders>
          </w:tcPr>
          <w:p w:rsidR="00786E57" w:rsidRDefault="00786E57">
            <w:pPr>
              <w:tabs>
                <w:tab w:val="left" w:pos="4185"/>
              </w:tabs>
              <w:snapToGrid w:val="0"/>
              <w:jc w:val="center"/>
              <w:rPr>
                <w:rFonts w:ascii="??" w:hAnsi="??" w:cs="??"/>
                <w:sz w:val="30"/>
                <w:szCs w:val="30"/>
              </w:rPr>
            </w:pPr>
            <w:r>
              <w:rPr>
                <w:rFonts w:ascii="??" w:hAnsi="??" w:cs="宋体" w:hint="eastAsia"/>
                <w:sz w:val="30"/>
                <w:szCs w:val="30"/>
              </w:rPr>
              <w:t>重要智</w:t>
            </w:r>
            <w:r>
              <w:rPr>
                <w:rFonts w:ascii="宋体" w:hAnsi="宋体" w:cs="宋体" w:hint="eastAsia"/>
                <w:sz w:val="30"/>
                <w:szCs w:val="30"/>
              </w:rPr>
              <w:t>库</w:t>
            </w:r>
            <w:r>
              <w:rPr>
                <w:rFonts w:ascii="??" w:hAnsi="??" w:cs="宋体" w:hint="eastAsia"/>
                <w:sz w:val="30"/>
                <w:szCs w:val="30"/>
              </w:rPr>
              <w:t>成果</w:t>
            </w:r>
          </w:p>
          <w:p w:rsidR="00786E57" w:rsidRDefault="00786E57">
            <w:pPr>
              <w:tabs>
                <w:tab w:val="left" w:pos="4185"/>
              </w:tabs>
              <w:snapToGrid w:val="0"/>
              <w:spacing w:line="160" w:lineRule="exact"/>
              <w:jc w:val="center"/>
              <w:rPr>
                <w:rFonts w:ascii="宋体"/>
                <w:b/>
                <w:bCs/>
                <w:sz w:val="30"/>
                <w:szCs w:val="30"/>
              </w:rPr>
            </w:pPr>
          </w:p>
          <w:p w:rsidR="00786E57" w:rsidRPr="003E3375" w:rsidRDefault="00786E57">
            <w:pPr>
              <w:tabs>
                <w:tab w:val="left" w:pos="4185"/>
              </w:tabs>
              <w:snapToGrid w:val="0"/>
              <w:jc w:val="left"/>
              <w:rPr>
                <w:rFonts w:ascii="??_GB2312" w:hAnsi="??_GB2312" w:cs="??_GB2312"/>
              </w:rPr>
            </w:pPr>
            <w:r>
              <w:rPr>
                <w:rFonts w:ascii="??_GB2312" w:eastAsia="Times New Roman" w:hAnsi="??" w:cs="??_GB2312"/>
              </w:rPr>
              <w:t>1.</w:t>
            </w:r>
            <w:r>
              <w:t xml:space="preserve"> </w:t>
            </w:r>
            <w:r w:rsidRPr="003E3375">
              <w:rPr>
                <w:rFonts w:ascii="??_GB2312" w:hAnsi="??_GB2312" w:cs="??_GB2312"/>
              </w:rPr>
              <w:t>2020</w:t>
            </w:r>
            <w:r w:rsidRPr="003E3375">
              <w:rPr>
                <w:rFonts w:ascii="宋体" w:hAnsi="宋体" w:cs="宋体" w:hint="eastAsia"/>
              </w:rPr>
              <w:t>年</w:t>
            </w:r>
            <w:r w:rsidRPr="003E3375">
              <w:rPr>
                <w:rFonts w:ascii="Times New Roman" w:hAnsi="Times New Roman" w:cs="Times New Roman"/>
              </w:rPr>
              <w:t>,</w:t>
            </w:r>
            <w:r w:rsidRPr="003E3375">
              <w:rPr>
                <w:rFonts w:ascii="宋体" w:hAnsi="宋体" w:cs="宋体" w:hint="eastAsia"/>
              </w:rPr>
              <w:t>信息安全方面的决策咨询建议被省相关部门采纳上报国家。</w:t>
            </w:r>
          </w:p>
          <w:p w:rsidR="00786E57" w:rsidRDefault="00786E57">
            <w:pPr>
              <w:tabs>
                <w:tab w:val="left" w:pos="4185"/>
              </w:tabs>
              <w:snapToGrid w:val="0"/>
              <w:jc w:val="left"/>
              <w:rPr>
                <w:rFonts w:ascii="??_GB2312" w:hAnsi="??_GB2312" w:cs="??_GB2312"/>
              </w:rPr>
            </w:pPr>
            <w:r>
              <w:rPr>
                <w:rFonts w:ascii="??_GB2312" w:hAnsi="??_GB2312" w:cs="??_GB2312"/>
              </w:rPr>
              <w:t>2.2020</w:t>
            </w:r>
            <w:r>
              <w:rPr>
                <w:rFonts w:ascii="宋体" w:hAnsi="宋体" w:cs="宋体" w:hint="eastAsia"/>
              </w:rPr>
              <w:t>年</w:t>
            </w:r>
            <w:r>
              <w:rPr>
                <w:rFonts w:ascii="??_GB2312" w:hAnsi="??_GB2312" w:cs="??_GB2312"/>
              </w:rPr>
              <w:t>11</w:t>
            </w:r>
            <w:r>
              <w:rPr>
                <w:rFonts w:ascii="宋体" w:hAnsi="宋体" w:cs="宋体" w:hint="eastAsia"/>
              </w:rPr>
              <w:t>月，作为黑龙江省文化发展战略研究中心智库专家，参加黑龙江新闻联播</w:t>
            </w:r>
            <w:r>
              <w:rPr>
                <w:rFonts w:ascii="??_GB2312" w:hAnsi="??_GB2312" w:cs="??_GB2312"/>
              </w:rPr>
              <w:t>“</w:t>
            </w:r>
            <w:r>
              <w:rPr>
                <w:rFonts w:ascii="宋体" w:hAnsi="宋体" w:cs="宋体" w:hint="eastAsia"/>
              </w:rPr>
              <w:t>智库专家谈振兴</w:t>
            </w:r>
            <w:r>
              <w:rPr>
                <w:rFonts w:ascii="??_GB2312" w:hAnsi="??_GB2312" w:cs="??_GB2312"/>
              </w:rPr>
              <w:t>”</w:t>
            </w:r>
            <w:r>
              <w:rPr>
                <w:rFonts w:ascii="宋体" w:hAnsi="宋体" w:cs="宋体" w:hint="eastAsia"/>
              </w:rPr>
              <w:t>：《营造良好法治环境，服务龙江振兴发展》。</w:t>
            </w:r>
          </w:p>
          <w:p w:rsidR="00786E57" w:rsidRDefault="00786E57">
            <w:pPr>
              <w:tabs>
                <w:tab w:val="left" w:pos="4185"/>
              </w:tabs>
              <w:snapToGrid w:val="0"/>
              <w:jc w:val="left"/>
              <w:rPr>
                <w:rFonts w:ascii="??_GB2312" w:hAnsi="??_GB2312" w:cs="??_GB2312"/>
                <w:b/>
                <w:bCs/>
              </w:rPr>
            </w:pPr>
            <w:r>
              <w:rPr>
                <w:rFonts w:ascii="??_GB2312" w:hAnsi="??_GB2312" w:cs="??_GB2312"/>
              </w:rPr>
              <w:t>3.2017</w:t>
            </w:r>
            <w:r>
              <w:rPr>
                <w:rFonts w:ascii="宋体" w:hAnsi="宋体" w:cs="宋体" w:hint="eastAsia"/>
              </w:rPr>
              <w:t>年度黑龙江省经济社会发展重点研究课题成果《关于创新黑龙江省地方立法体制机制及规范的对策建议》，以</w:t>
            </w:r>
            <w:r>
              <w:rPr>
                <w:rFonts w:ascii="??_GB2312" w:hAnsi="??_GB2312" w:cs="??_GB2312"/>
              </w:rPr>
              <w:t>“</w:t>
            </w:r>
            <w:r>
              <w:rPr>
                <w:rFonts w:ascii="宋体" w:hAnsi="宋体" w:cs="宋体" w:hint="eastAsia"/>
              </w:rPr>
              <w:t>社科成果要报</w:t>
            </w:r>
            <w:r>
              <w:rPr>
                <w:rFonts w:ascii="??_GB2312" w:hAnsi="??_GB2312" w:cs="??_GB2312"/>
              </w:rPr>
              <w:t>”</w:t>
            </w:r>
            <w:r>
              <w:rPr>
                <w:rFonts w:ascii="宋体" w:hAnsi="宋体" w:cs="宋体" w:hint="eastAsia"/>
              </w:rPr>
              <w:t>形式得到时任</w:t>
            </w:r>
            <w:r>
              <w:rPr>
                <w:rFonts w:ascii="宋体" w:hAnsi="宋体" w:cs="宋体" w:hint="eastAsia"/>
                <w:b/>
                <w:bCs/>
              </w:rPr>
              <w:t>黑龙江省人大常委会副主任，党组成员庞义华肯定性的亲笔批示。</w:t>
            </w:r>
          </w:p>
          <w:p w:rsidR="00786E57" w:rsidRDefault="00786E57">
            <w:pPr>
              <w:tabs>
                <w:tab w:val="left" w:pos="4185"/>
              </w:tabs>
              <w:snapToGrid w:val="0"/>
              <w:jc w:val="left"/>
              <w:rPr>
                <w:rFonts w:ascii="??_GB2312" w:hAnsi="??_GB2312" w:cs="??_GB2312"/>
              </w:rPr>
            </w:pPr>
            <w:r>
              <w:rPr>
                <w:rFonts w:ascii="??_GB2312" w:hAnsi="??_GB2312" w:cs="??_GB2312"/>
              </w:rPr>
              <w:t>4.</w:t>
            </w:r>
            <w:r>
              <w:rPr>
                <w:rFonts w:ascii="宋体" w:hAnsi="宋体" w:cs="宋体" w:hint="eastAsia"/>
              </w:rPr>
              <w:t>参与撰写的《黑龙江法治精神培育对策建议》，获时任</w:t>
            </w:r>
            <w:r>
              <w:rPr>
                <w:rFonts w:ascii="宋体" w:hAnsi="宋体" w:cs="宋体" w:hint="eastAsia"/>
                <w:b/>
                <w:bCs/>
              </w:rPr>
              <w:t>黑龙江省省长陆昊批示</w:t>
            </w:r>
            <w:r>
              <w:rPr>
                <w:rFonts w:ascii="宋体" w:hAnsi="宋体" w:cs="宋体" w:hint="eastAsia"/>
              </w:rPr>
              <w:t>。</w:t>
            </w:r>
          </w:p>
          <w:p w:rsidR="00786E57" w:rsidRDefault="00786E57">
            <w:pPr>
              <w:tabs>
                <w:tab w:val="left" w:pos="4185"/>
              </w:tabs>
              <w:snapToGrid w:val="0"/>
              <w:jc w:val="left"/>
              <w:rPr>
                <w:rFonts w:ascii="??_GB2312" w:hAnsi="??_GB2312" w:cs="??_GB2312"/>
                <w:b/>
                <w:bCs/>
              </w:rPr>
            </w:pPr>
            <w:r>
              <w:rPr>
                <w:rFonts w:ascii="??_GB2312" w:hAnsi="??_GB2312" w:cs="??_GB2312"/>
              </w:rPr>
              <w:t>5.</w:t>
            </w:r>
            <w:r>
              <w:rPr>
                <w:rFonts w:ascii="宋体" w:hAnsi="宋体" w:cs="宋体" w:hint="eastAsia"/>
              </w:rPr>
              <w:t>《黑龙江省司法鉴定条例》第三方专家评估意见得到了时任</w:t>
            </w:r>
            <w:r>
              <w:rPr>
                <w:rFonts w:ascii="宋体" w:hAnsi="宋体" w:cs="宋体" w:hint="eastAsia"/>
                <w:b/>
                <w:bCs/>
              </w:rPr>
              <w:t>黑龙江省人大常委会副主任，党组成员庞义华肯定性的亲笔批示。</w:t>
            </w:r>
          </w:p>
          <w:p w:rsidR="00786E57" w:rsidRDefault="00786E57" w:rsidP="003E3375">
            <w:pPr>
              <w:tabs>
                <w:tab w:val="left" w:pos="4185"/>
              </w:tabs>
              <w:snapToGrid w:val="0"/>
              <w:jc w:val="left"/>
              <w:rPr>
                <w:rFonts w:ascii="??_GB2312" w:hAnsi="??_GB2312" w:cs="??_GB2312"/>
              </w:rPr>
            </w:pPr>
            <w:r>
              <w:rPr>
                <w:rFonts w:ascii="宋体" w:hAnsi="宋体" w:cs="宋体"/>
              </w:rPr>
              <w:t>6.</w:t>
            </w:r>
            <w:r>
              <w:rPr>
                <w:rFonts w:ascii="宋体" w:hAnsi="宋体" w:cs="宋体" w:hint="eastAsia"/>
              </w:rPr>
              <w:t>组织黑龙江大学法学院教师为省人大人事委起草人大代表意见建议草案</w:t>
            </w:r>
            <w:r>
              <w:rPr>
                <w:rFonts w:ascii="??_GB2312" w:hAnsi="??_GB2312" w:cs="??_GB2312"/>
              </w:rPr>
              <w:t>40</w:t>
            </w:r>
            <w:r>
              <w:rPr>
                <w:rFonts w:ascii="宋体" w:hAnsi="宋体" w:cs="宋体" w:hint="eastAsia"/>
              </w:rPr>
              <w:t>余份。</w:t>
            </w:r>
          </w:p>
          <w:p w:rsidR="00786E57" w:rsidRDefault="00786E57">
            <w:pPr>
              <w:tabs>
                <w:tab w:val="left" w:pos="4185"/>
              </w:tabs>
              <w:snapToGrid w:val="0"/>
              <w:jc w:val="left"/>
              <w:rPr>
                <w:rFonts w:ascii="??_GB2312" w:eastAsia="Times New Roman" w:hAnsi="??"/>
                <w:b/>
                <w:bCs/>
                <w:sz w:val="24"/>
                <w:szCs w:val="24"/>
              </w:rPr>
            </w:pPr>
            <w:r>
              <w:rPr>
                <w:rFonts w:ascii="??_GB2312" w:hAnsi="??_GB2312" w:cs="??_GB2312"/>
              </w:rPr>
              <w:t>7.</w:t>
            </w:r>
            <w:r>
              <w:rPr>
                <w:rFonts w:ascii="宋体" w:hAnsi="宋体" w:cs="宋体" w:hint="eastAsia"/>
              </w:rPr>
              <w:t>为省人大提供人大代表建议办理第三方评估报告近</w:t>
            </w:r>
            <w:r>
              <w:rPr>
                <w:rFonts w:ascii="??_GB2312" w:hAnsi="??_GB2312" w:cs="??_GB2312"/>
              </w:rPr>
              <w:t>10</w:t>
            </w:r>
            <w:r>
              <w:rPr>
                <w:rFonts w:ascii="宋体" w:hAnsi="宋体" w:cs="宋体" w:hint="eastAsia"/>
              </w:rPr>
              <w:t>份。</w:t>
            </w:r>
          </w:p>
        </w:tc>
      </w:tr>
      <w:tr w:rsidR="00786E57">
        <w:trPr>
          <w:cantSplit/>
          <w:trHeight w:hRule="exact" w:val="13854"/>
        </w:trPr>
        <w:tc>
          <w:tcPr>
            <w:tcW w:w="9388" w:type="dxa"/>
            <w:gridSpan w:val="5"/>
            <w:tcBorders>
              <w:bottom w:val="single" w:sz="4" w:space="0" w:color="000000"/>
            </w:tcBorders>
          </w:tcPr>
          <w:p w:rsidR="00786E57" w:rsidRDefault="00786E57">
            <w:pPr>
              <w:tabs>
                <w:tab w:val="left" w:pos="4185"/>
              </w:tabs>
              <w:snapToGrid w:val="0"/>
              <w:jc w:val="center"/>
              <w:rPr>
                <w:b/>
                <w:bCs/>
                <w:color w:val="0000FF"/>
                <w:kern w:val="0"/>
                <w:sz w:val="30"/>
                <w:szCs w:val="30"/>
              </w:rPr>
            </w:pPr>
          </w:p>
          <w:p w:rsidR="00786E57" w:rsidRDefault="00786E57">
            <w:pPr>
              <w:tabs>
                <w:tab w:val="left" w:pos="4185"/>
              </w:tabs>
              <w:snapToGrid w:val="0"/>
              <w:jc w:val="center"/>
              <w:rPr>
                <w:rFonts w:ascii="??" w:hAnsi="??" w:cs="??"/>
                <w:sz w:val="30"/>
                <w:szCs w:val="30"/>
              </w:rPr>
            </w:pPr>
            <w:r>
              <w:rPr>
                <w:rFonts w:ascii="??" w:hAnsi="??" w:cs="宋体" w:hint="eastAsia"/>
                <w:sz w:val="30"/>
                <w:szCs w:val="30"/>
              </w:rPr>
              <w:t>在法学教育方面的</w:t>
            </w:r>
            <w:r>
              <w:rPr>
                <w:rFonts w:ascii="宋体" w:hAnsi="宋体" w:cs="宋体" w:hint="eastAsia"/>
                <w:sz w:val="30"/>
                <w:szCs w:val="30"/>
              </w:rPr>
              <w:t>贡</w:t>
            </w:r>
            <w:r>
              <w:rPr>
                <w:rFonts w:ascii="??" w:hAnsi="??" w:cs="宋体" w:hint="eastAsia"/>
                <w:sz w:val="30"/>
                <w:szCs w:val="30"/>
              </w:rPr>
              <w:t>献</w:t>
            </w:r>
          </w:p>
          <w:p w:rsidR="00786E57" w:rsidRDefault="00786E57">
            <w:pPr>
              <w:tabs>
                <w:tab w:val="left" w:pos="4185"/>
              </w:tabs>
              <w:snapToGrid w:val="0"/>
              <w:spacing w:line="160" w:lineRule="exact"/>
              <w:jc w:val="center"/>
              <w:rPr>
                <w:rFonts w:ascii="宋体"/>
                <w:b/>
                <w:bCs/>
                <w:sz w:val="30"/>
                <w:szCs w:val="30"/>
              </w:rPr>
            </w:pPr>
          </w:p>
          <w:p w:rsidR="00786E57" w:rsidRDefault="00786E57">
            <w:pPr>
              <w:tabs>
                <w:tab w:val="left" w:pos="4185"/>
              </w:tabs>
              <w:snapToGrid w:val="0"/>
              <w:jc w:val="left"/>
              <w:rPr>
                <w:rFonts w:ascii="??_GB2312" w:eastAsia="Times New Roman" w:hAnsi="??"/>
                <w:color w:val="000000"/>
              </w:rPr>
            </w:pPr>
          </w:p>
          <w:p w:rsidR="00786E57" w:rsidRDefault="00786E57" w:rsidP="00786E57">
            <w:pPr>
              <w:tabs>
                <w:tab w:val="left" w:pos="4185"/>
              </w:tabs>
              <w:snapToGrid w:val="0"/>
              <w:ind w:firstLineChars="200" w:firstLine="31680"/>
              <w:jc w:val="left"/>
              <w:rPr>
                <w:rFonts w:ascii="??_GB2312" w:hAnsi="??_GB2312" w:cs="??_GB2312"/>
                <w:color w:val="000000"/>
              </w:rPr>
            </w:pPr>
            <w:r>
              <w:rPr>
                <w:rFonts w:ascii="宋体" w:hAnsi="宋体" w:cs="宋体" w:hint="eastAsia"/>
                <w:color w:val="000000"/>
              </w:rPr>
              <w:t>多次参加教育部高等学校法学类专业教指委、中国法学会法学教育研究会有关法学教育、国家治理现代化、依法治国等为主题的会议，并在大会上发言。</w:t>
            </w:r>
          </w:p>
          <w:p w:rsidR="00786E57" w:rsidRDefault="00786E57">
            <w:pPr>
              <w:tabs>
                <w:tab w:val="left" w:pos="4185"/>
              </w:tabs>
              <w:snapToGrid w:val="0"/>
              <w:jc w:val="left"/>
              <w:rPr>
                <w:rFonts w:ascii="??_GB2312" w:hAnsi="??_GB2312" w:cs="??_GB2312"/>
                <w:color w:val="000000"/>
              </w:rPr>
            </w:pPr>
          </w:p>
          <w:p w:rsidR="00786E57" w:rsidRDefault="00786E57">
            <w:pPr>
              <w:tabs>
                <w:tab w:val="left" w:pos="4185"/>
              </w:tabs>
              <w:snapToGrid w:val="0"/>
              <w:jc w:val="left"/>
              <w:rPr>
                <w:rFonts w:ascii="??_GB2312" w:hAnsi="??_GB2312" w:cs="??_GB2312"/>
                <w:b/>
                <w:bCs/>
                <w:sz w:val="24"/>
                <w:szCs w:val="24"/>
              </w:rPr>
            </w:pPr>
            <w:r>
              <w:rPr>
                <w:rFonts w:ascii="宋体" w:hAnsi="宋体" w:cs="宋体" w:hint="eastAsia"/>
                <w:b/>
                <w:bCs/>
                <w:color w:val="000000"/>
                <w:sz w:val="24"/>
                <w:szCs w:val="24"/>
              </w:rPr>
              <w:t>一、</w:t>
            </w:r>
            <w:r>
              <w:rPr>
                <w:rFonts w:ascii="宋体" w:hAnsi="宋体" w:cs="宋体" w:hint="eastAsia"/>
                <w:b/>
                <w:bCs/>
                <w:sz w:val="24"/>
                <w:szCs w:val="24"/>
              </w:rPr>
              <w:t>教材</w:t>
            </w:r>
          </w:p>
          <w:p w:rsidR="00786E57" w:rsidRDefault="00786E57">
            <w:pPr>
              <w:tabs>
                <w:tab w:val="left" w:pos="4185"/>
              </w:tabs>
              <w:snapToGrid w:val="0"/>
              <w:jc w:val="left"/>
              <w:rPr>
                <w:rFonts w:ascii="??_GB2312" w:hAnsi="??_GB2312" w:cs="??_GB2312"/>
              </w:rPr>
            </w:pPr>
            <w:r>
              <w:rPr>
                <w:rFonts w:ascii="??_GB2312" w:hAnsi="??_GB2312" w:cs="??_GB2312"/>
              </w:rPr>
              <w:t>1.</w:t>
            </w:r>
            <w:r>
              <w:rPr>
                <w:rFonts w:ascii="宋体" w:hAnsi="宋体" w:cs="宋体" w:hint="eastAsia"/>
              </w:rPr>
              <w:t>《行政法学原理与案例教程》（</w:t>
            </w:r>
            <w:r>
              <w:rPr>
                <w:rFonts w:ascii="??_GB2312" w:hAnsi="??_GB2312" w:cs="??_GB2312"/>
              </w:rPr>
              <w:t>21</w:t>
            </w:r>
            <w:r>
              <w:rPr>
                <w:rFonts w:ascii="宋体" w:hAnsi="宋体" w:cs="宋体" w:hint="eastAsia"/>
              </w:rPr>
              <w:t>世纪全国法律硕士专业学位教育指导委员会秘书处推荐教材），中国人民大学出版社，</w:t>
            </w:r>
            <w:r>
              <w:rPr>
                <w:rFonts w:ascii="??_GB2312" w:hAnsi="??_GB2312" w:cs="??_GB2312"/>
              </w:rPr>
              <w:t>2007</w:t>
            </w:r>
            <w:r>
              <w:rPr>
                <w:rFonts w:ascii="宋体" w:hAnsi="宋体" w:cs="宋体" w:hint="eastAsia"/>
              </w:rPr>
              <w:t>年版，参编。</w:t>
            </w:r>
          </w:p>
          <w:p w:rsidR="00786E57" w:rsidRDefault="00786E57">
            <w:pPr>
              <w:tabs>
                <w:tab w:val="left" w:pos="4185"/>
              </w:tabs>
              <w:snapToGrid w:val="0"/>
              <w:jc w:val="left"/>
              <w:rPr>
                <w:rFonts w:ascii="??_GB2312" w:hAnsi="??_GB2312" w:cs="??_GB2312"/>
              </w:rPr>
            </w:pPr>
            <w:r>
              <w:rPr>
                <w:rFonts w:ascii="??_GB2312" w:hAnsi="??_GB2312" w:cs="??_GB2312"/>
              </w:rPr>
              <w:t>2.</w:t>
            </w:r>
            <w:r>
              <w:rPr>
                <w:rFonts w:ascii="宋体" w:hAnsi="宋体" w:cs="宋体" w:hint="eastAsia"/>
              </w:rPr>
              <w:t>《行政法与行政诉讼法》（中国人民大学精品课、北京市精品课），中国科学出版社，</w:t>
            </w:r>
            <w:r>
              <w:rPr>
                <w:rFonts w:ascii="??_GB2312" w:hAnsi="??_GB2312" w:cs="??_GB2312"/>
              </w:rPr>
              <w:t>2008</w:t>
            </w:r>
            <w:r>
              <w:rPr>
                <w:rFonts w:ascii="宋体" w:hAnsi="宋体" w:cs="宋体" w:hint="eastAsia"/>
              </w:rPr>
              <w:t>版，参编。</w:t>
            </w:r>
          </w:p>
          <w:p w:rsidR="00786E57" w:rsidRDefault="00786E57">
            <w:pPr>
              <w:tabs>
                <w:tab w:val="left" w:pos="4185"/>
              </w:tabs>
              <w:snapToGrid w:val="0"/>
              <w:jc w:val="left"/>
              <w:rPr>
                <w:rFonts w:ascii="??_GB2312" w:hAnsi="??_GB2312" w:cs="??_GB2312"/>
              </w:rPr>
            </w:pPr>
            <w:r>
              <w:rPr>
                <w:rFonts w:ascii="??_GB2312" w:hAnsi="??_GB2312" w:cs="??_GB2312"/>
              </w:rPr>
              <w:t>3.</w:t>
            </w:r>
            <w:r>
              <w:rPr>
                <w:rFonts w:ascii="宋体" w:hAnsi="宋体" w:cs="宋体" w:hint="eastAsia"/>
              </w:rPr>
              <w:t>《行政法与行政诉讼法》（国家级精品课程、北京市精品课程）（</w:t>
            </w:r>
            <w:r>
              <w:rPr>
                <w:rFonts w:ascii="??_GB2312" w:hAnsi="??_GB2312" w:cs="??_GB2312"/>
              </w:rPr>
              <w:t>21</w:t>
            </w:r>
            <w:r>
              <w:rPr>
                <w:rFonts w:ascii="宋体" w:hAnsi="宋体" w:cs="宋体" w:hint="eastAsia"/>
              </w:rPr>
              <w:t>世纪中国高校法学系列教材），中国人民大学出版社，</w:t>
            </w:r>
            <w:r>
              <w:rPr>
                <w:rFonts w:ascii="??_GB2312" w:hAnsi="??_GB2312" w:cs="??_GB2312"/>
              </w:rPr>
              <w:t>2012</w:t>
            </w:r>
            <w:r>
              <w:rPr>
                <w:rFonts w:ascii="宋体" w:hAnsi="宋体" w:cs="宋体" w:hint="eastAsia"/>
              </w:rPr>
              <w:t>年版，参编。</w:t>
            </w:r>
          </w:p>
          <w:p w:rsidR="00786E57" w:rsidRDefault="00786E57">
            <w:pPr>
              <w:tabs>
                <w:tab w:val="left" w:pos="4185"/>
              </w:tabs>
              <w:snapToGrid w:val="0"/>
              <w:jc w:val="left"/>
              <w:rPr>
                <w:rFonts w:ascii="??_GB2312" w:hAnsi="??_GB2312" w:cs="??_GB2312"/>
              </w:rPr>
            </w:pPr>
            <w:r>
              <w:rPr>
                <w:rFonts w:ascii="??_GB2312" w:hAnsi="??_GB2312" w:cs="??_GB2312"/>
              </w:rPr>
              <w:t>4.</w:t>
            </w:r>
            <w:r>
              <w:rPr>
                <w:rFonts w:ascii="宋体" w:hAnsi="宋体" w:cs="宋体" w:hint="eastAsia"/>
              </w:rPr>
              <w:t>《行政法与行政诉讼法》（国家级精品课程、北京市精品课程）（</w:t>
            </w:r>
            <w:r>
              <w:rPr>
                <w:rFonts w:ascii="??_GB2312" w:hAnsi="??_GB2312" w:cs="??_GB2312"/>
              </w:rPr>
              <w:t>21</w:t>
            </w:r>
            <w:r>
              <w:rPr>
                <w:rFonts w:ascii="宋体" w:hAnsi="宋体" w:cs="宋体" w:hint="eastAsia"/>
              </w:rPr>
              <w:t>世纪中国高校法学系列教材），中国人民大学出版社，</w:t>
            </w:r>
            <w:r>
              <w:rPr>
                <w:rFonts w:ascii="??_GB2312" w:hAnsi="??_GB2312" w:cs="??_GB2312"/>
              </w:rPr>
              <w:t>2015</w:t>
            </w:r>
            <w:r>
              <w:rPr>
                <w:rFonts w:ascii="宋体" w:hAnsi="宋体" w:cs="宋体" w:hint="eastAsia"/>
              </w:rPr>
              <w:t>年版，参编。</w:t>
            </w:r>
          </w:p>
          <w:p w:rsidR="00786E57" w:rsidRDefault="00786E57">
            <w:pPr>
              <w:tabs>
                <w:tab w:val="left" w:pos="4185"/>
              </w:tabs>
              <w:snapToGrid w:val="0"/>
              <w:jc w:val="left"/>
              <w:rPr>
                <w:rFonts w:ascii="??_GB2312" w:hAnsi="??_GB2312" w:cs="??_GB2312"/>
              </w:rPr>
            </w:pPr>
            <w:r>
              <w:rPr>
                <w:rFonts w:ascii="??_GB2312" w:hAnsi="??_GB2312" w:cs="??_GB2312"/>
              </w:rPr>
              <w:t>5.</w:t>
            </w:r>
            <w:r>
              <w:rPr>
                <w:rFonts w:ascii="宋体" w:hAnsi="宋体" w:cs="宋体" w:hint="eastAsia"/>
              </w:rPr>
              <w:t>《民事诉讼制度精解》，知识产权出版社，</w:t>
            </w:r>
            <w:r>
              <w:rPr>
                <w:rFonts w:ascii="??_GB2312" w:hAnsi="??_GB2312" w:cs="??_GB2312"/>
              </w:rPr>
              <w:t>2016</w:t>
            </w:r>
            <w:r>
              <w:rPr>
                <w:rFonts w:ascii="宋体" w:hAnsi="宋体" w:cs="宋体" w:hint="eastAsia"/>
              </w:rPr>
              <w:t>年版，</w:t>
            </w:r>
            <w:r>
              <w:rPr>
                <w:rFonts w:ascii="宋体" w:hAnsi="宋体" w:cs="宋体" w:hint="eastAsia"/>
                <w:b/>
                <w:bCs/>
              </w:rPr>
              <w:t>主编</w:t>
            </w:r>
            <w:r>
              <w:rPr>
                <w:rFonts w:ascii="宋体" w:hAnsi="宋体" w:cs="宋体" w:hint="eastAsia"/>
              </w:rPr>
              <w:t>。</w:t>
            </w:r>
          </w:p>
          <w:p w:rsidR="00786E57" w:rsidRDefault="00786E57">
            <w:pPr>
              <w:tabs>
                <w:tab w:val="left" w:pos="4185"/>
              </w:tabs>
              <w:snapToGrid w:val="0"/>
              <w:jc w:val="left"/>
              <w:rPr>
                <w:rFonts w:ascii="??_GB2312" w:hAnsi="??_GB2312" w:cs="??_GB2312"/>
              </w:rPr>
            </w:pPr>
          </w:p>
          <w:p w:rsidR="00786E57" w:rsidRDefault="00786E57">
            <w:pPr>
              <w:tabs>
                <w:tab w:val="left" w:pos="4185"/>
              </w:tabs>
              <w:snapToGrid w:val="0"/>
              <w:jc w:val="left"/>
              <w:rPr>
                <w:rFonts w:ascii="??_GB2312" w:hAnsi="??_GB2312" w:cs="??_GB2312"/>
                <w:b/>
                <w:bCs/>
                <w:sz w:val="24"/>
                <w:szCs w:val="24"/>
              </w:rPr>
            </w:pPr>
            <w:r>
              <w:rPr>
                <w:rFonts w:ascii="宋体" w:hAnsi="宋体" w:cs="宋体" w:hint="eastAsia"/>
                <w:b/>
                <w:bCs/>
                <w:sz w:val="24"/>
                <w:szCs w:val="24"/>
              </w:rPr>
              <w:t>二、参与的精品课程</w:t>
            </w:r>
          </w:p>
          <w:p w:rsidR="00786E57" w:rsidRDefault="00786E57">
            <w:pPr>
              <w:tabs>
                <w:tab w:val="left" w:pos="4185"/>
              </w:tabs>
              <w:snapToGrid w:val="0"/>
              <w:jc w:val="left"/>
              <w:rPr>
                <w:rFonts w:ascii="??_GB2312" w:hAnsi="??_GB2312" w:cs="??_GB2312"/>
              </w:rPr>
            </w:pPr>
            <w:r>
              <w:rPr>
                <w:rFonts w:ascii="??_GB2312" w:hAnsi="??_GB2312" w:cs="??_GB2312"/>
              </w:rPr>
              <w:t>1.“</w:t>
            </w:r>
            <w:r>
              <w:rPr>
                <w:rFonts w:ascii="宋体" w:hAnsi="宋体" w:cs="宋体" w:hint="eastAsia"/>
              </w:rPr>
              <w:t>行政法与行政诉讼法</w:t>
            </w:r>
            <w:r>
              <w:rPr>
                <w:rFonts w:ascii="??_GB2312" w:hAnsi="??_GB2312" w:cs="??_GB2312"/>
              </w:rPr>
              <w:t>”</w:t>
            </w:r>
            <w:r>
              <w:rPr>
                <w:rFonts w:ascii="宋体" w:hAnsi="宋体" w:cs="宋体" w:hint="eastAsia"/>
              </w:rPr>
              <w:t>（中国人民大学精品课、北京市精品课）</w:t>
            </w:r>
          </w:p>
          <w:p w:rsidR="00786E57" w:rsidRDefault="00786E57">
            <w:pPr>
              <w:tabs>
                <w:tab w:val="left" w:pos="4185"/>
              </w:tabs>
              <w:snapToGrid w:val="0"/>
              <w:jc w:val="left"/>
              <w:rPr>
                <w:rFonts w:ascii="??_GB2312" w:hAnsi="??_GB2312" w:cs="??_GB2312"/>
              </w:rPr>
            </w:pPr>
            <w:r>
              <w:rPr>
                <w:rFonts w:ascii="??_GB2312" w:hAnsi="??_GB2312" w:cs="??_GB2312"/>
              </w:rPr>
              <w:t>2.“</w:t>
            </w:r>
            <w:r>
              <w:rPr>
                <w:rFonts w:ascii="宋体" w:hAnsi="宋体" w:cs="宋体" w:hint="eastAsia"/>
              </w:rPr>
              <w:t>行政法与行政诉讼法</w:t>
            </w:r>
            <w:r>
              <w:rPr>
                <w:rFonts w:ascii="??_GB2312" w:hAnsi="??_GB2312" w:cs="??_GB2312"/>
              </w:rPr>
              <w:t>”</w:t>
            </w:r>
            <w:r>
              <w:rPr>
                <w:rFonts w:ascii="宋体" w:hAnsi="宋体" w:cs="宋体" w:hint="eastAsia"/>
              </w:rPr>
              <w:t>（国家级精品课程、北京市精品课程）</w:t>
            </w:r>
          </w:p>
          <w:p w:rsidR="00786E57" w:rsidRDefault="00786E57">
            <w:pPr>
              <w:tabs>
                <w:tab w:val="left" w:pos="4185"/>
              </w:tabs>
              <w:snapToGrid w:val="0"/>
              <w:jc w:val="left"/>
              <w:rPr>
                <w:rFonts w:ascii="??_GB2312" w:hAnsi="??_GB2312" w:cs="??_GB2312"/>
              </w:rPr>
            </w:pPr>
            <w:r>
              <w:rPr>
                <w:rFonts w:ascii="??_GB2312" w:hAnsi="??_GB2312" w:cs="??_GB2312"/>
              </w:rPr>
              <w:t>3.“</w:t>
            </w:r>
            <w:r>
              <w:rPr>
                <w:rFonts w:ascii="宋体" w:hAnsi="宋体" w:cs="宋体" w:hint="eastAsia"/>
              </w:rPr>
              <w:t>民事诉讼法</w:t>
            </w:r>
            <w:r>
              <w:rPr>
                <w:rFonts w:ascii="??_GB2312" w:hAnsi="??_GB2312" w:cs="??_GB2312"/>
              </w:rPr>
              <w:t>”</w:t>
            </w:r>
            <w:r>
              <w:rPr>
                <w:rFonts w:ascii="宋体" w:hAnsi="宋体" w:cs="宋体" w:hint="eastAsia"/>
              </w:rPr>
              <w:t>（黑龙江大学精品课程）</w:t>
            </w:r>
          </w:p>
          <w:p w:rsidR="00786E57" w:rsidRDefault="00786E57">
            <w:pPr>
              <w:tabs>
                <w:tab w:val="left" w:pos="4185"/>
              </w:tabs>
              <w:snapToGrid w:val="0"/>
              <w:jc w:val="left"/>
              <w:rPr>
                <w:rFonts w:ascii="??_GB2312" w:hAnsi="??_GB2312" w:cs="??_GB2312"/>
              </w:rPr>
            </w:pPr>
          </w:p>
          <w:p w:rsidR="00786E57" w:rsidRDefault="00786E57">
            <w:pPr>
              <w:tabs>
                <w:tab w:val="left" w:pos="4185"/>
              </w:tabs>
              <w:snapToGrid w:val="0"/>
              <w:jc w:val="left"/>
              <w:rPr>
                <w:rFonts w:ascii="??_GB2312" w:hAnsi="??_GB2312" w:cs="??_GB2312"/>
                <w:b/>
                <w:bCs/>
                <w:sz w:val="24"/>
                <w:szCs w:val="24"/>
              </w:rPr>
            </w:pPr>
            <w:r>
              <w:rPr>
                <w:rFonts w:ascii="宋体" w:hAnsi="宋体" w:cs="宋体" w:hint="eastAsia"/>
                <w:b/>
                <w:bCs/>
                <w:sz w:val="24"/>
                <w:szCs w:val="24"/>
              </w:rPr>
              <w:t>三、法学教学荣誉、表彰</w:t>
            </w:r>
          </w:p>
          <w:p w:rsidR="00786E57" w:rsidRDefault="00786E57">
            <w:pPr>
              <w:tabs>
                <w:tab w:val="left" w:pos="4185"/>
              </w:tabs>
              <w:snapToGrid w:val="0"/>
              <w:jc w:val="left"/>
              <w:rPr>
                <w:rFonts w:ascii="??_GB2312" w:hAnsi="??_GB2312" w:cs="??_GB2312"/>
              </w:rPr>
            </w:pPr>
            <w:r>
              <w:rPr>
                <w:rFonts w:ascii="??_GB2312" w:hAnsi="??_GB2312" w:cs="??_GB2312"/>
              </w:rPr>
              <w:t>1.</w:t>
            </w:r>
            <w:r>
              <w:rPr>
                <w:rFonts w:ascii="宋体" w:hAnsi="宋体" w:cs="宋体" w:hint="eastAsia"/>
              </w:rPr>
              <w:t>《高等院校学业导师制的建立与完善》，省高等教育学会</w:t>
            </w:r>
            <w:r>
              <w:rPr>
                <w:rFonts w:ascii="??_GB2312" w:hAnsi="??_GB2312" w:cs="??_GB2312"/>
              </w:rPr>
              <w:t>“</w:t>
            </w:r>
            <w:r>
              <w:rPr>
                <w:rFonts w:ascii="宋体" w:hAnsi="宋体" w:cs="宋体" w:hint="eastAsia"/>
              </w:rPr>
              <w:t>十五</w:t>
            </w:r>
            <w:r>
              <w:rPr>
                <w:rFonts w:ascii="??_GB2312" w:hAnsi="??_GB2312" w:cs="??_GB2312"/>
              </w:rPr>
              <w:t>”</w:t>
            </w:r>
            <w:r>
              <w:rPr>
                <w:rFonts w:ascii="宋体" w:hAnsi="宋体" w:cs="宋体" w:hint="eastAsia"/>
              </w:rPr>
              <w:t>高等教育科学研究规划课题项目</w:t>
            </w:r>
            <w:r>
              <w:rPr>
                <w:rFonts w:ascii="??_GB2312" w:hAnsi="??_GB2312" w:cs="??_GB2312"/>
              </w:rPr>
              <w:t xml:space="preserve"> </w:t>
            </w:r>
            <w:r>
              <w:rPr>
                <w:rFonts w:ascii="宋体" w:hAnsi="宋体" w:cs="宋体" w:hint="eastAsia"/>
                <w:b/>
                <w:bCs/>
              </w:rPr>
              <w:t>二等奖</w:t>
            </w:r>
          </w:p>
          <w:p w:rsidR="00786E57" w:rsidRDefault="00786E57">
            <w:pPr>
              <w:tabs>
                <w:tab w:val="left" w:pos="4185"/>
              </w:tabs>
              <w:snapToGrid w:val="0"/>
              <w:jc w:val="left"/>
              <w:rPr>
                <w:rFonts w:ascii="??_GB2312" w:hAnsi="??_GB2312" w:cs="??_GB2312"/>
              </w:rPr>
            </w:pPr>
            <w:r>
              <w:rPr>
                <w:rFonts w:ascii="??_GB2312" w:hAnsi="??_GB2312" w:cs="??_GB2312"/>
              </w:rPr>
              <w:t>2.</w:t>
            </w:r>
            <w:r>
              <w:rPr>
                <w:rFonts w:ascii="宋体" w:hAnsi="宋体" w:cs="宋体" w:hint="eastAsia"/>
              </w:rPr>
              <w:t>《司法考试体制下法科大学生职业素质的培养》，黑龙江省高等教育学会</w:t>
            </w:r>
            <w:r>
              <w:rPr>
                <w:rFonts w:ascii="??_GB2312" w:hAnsi="??_GB2312" w:cs="??_GB2312"/>
              </w:rPr>
              <w:t xml:space="preserve"> </w:t>
            </w:r>
            <w:r>
              <w:rPr>
                <w:rFonts w:ascii="宋体" w:hAnsi="宋体" w:cs="宋体" w:hint="eastAsia"/>
                <w:b/>
                <w:bCs/>
              </w:rPr>
              <w:t>三等奖</w:t>
            </w:r>
          </w:p>
          <w:p w:rsidR="00786E57" w:rsidRDefault="00786E57">
            <w:pPr>
              <w:tabs>
                <w:tab w:val="left" w:pos="4185"/>
              </w:tabs>
              <w:snapToGrid w:val="0"/>
              <w:jc w:val="left"/>
              <w:rPr>
                <w:rFonts w:ascii="??_GB2312" w:hAnsi="??_GB2312" w:cs="??_GB2312"/>
                <w:b/>
                <w:bCs/>
              </w:rPr>
            </w:pPr>
            <w:r>
              <w:rPr>
                <w:rFonts w:ascii="??_GB2312" w:hAnsi="??_GB2312" w:cs="??_GB2312"/>
              </w:rPr>
              <w:t>3.</w:t>
            </w:r>
            <w:r>
              <w:rPr>
                <w:rFonts w:ascii="宋体" w:hAnsi="宋体" w:cs="宋体" w:hint="eastAsia"/>
              </w:rPr>
              <w:t>《司法考试体制下法学教育与法律职业的对接》，黑龙江大学教学成果奖</w:t>
            </w:r>
            <w:r>
              <w:rPr>
                <w:rFonts w:ascii="??_GB2312" w:hAnsi="??_GB2312" w:cs="??_GB2312"/>
              </w:rPr>
              <w:t xml:space="preserve"> </w:t>
            </w:r>
            <w:r>
              <w:rPr>
                <w:rFonts w:ascii="宋体" w:hAnsi="宋体" w:cs="宋体" w:hint="eastAsia"/>
                <w:b/>
                <w:bCs/>
              </w:rPr>
              <w:t>一等奖</w:t>
            </w:r>
          </w:p>
          <w:p w:rsidR="00786E57" w:rsidRDefault="00786E57">
            <w:pPr>
              <w:tabs>
                <w:tab w:val="left" w:pos="4185"/>
              </w:tabs>
              <w:snapToGrid w:val="0"/>
              <w:jc w:val="left"/>
              <w:rPr>
                <w:rFonts w:ascii="??_GB2312" w:hAnsi="??_GB2312" w:cs="??_GB2312"/>
                <w:b/>
                <w:bCs/>
              </w:rPr>
            </w:pPr>
            <w:r>
              <w:rPr>
                <w:rFonts w:ascii="??_GB2312" w:hAnsi="??_GB2312" w:cs="??_GB2312"/>
              </w:rPr>
              <w:t>4.</w:t>
            </w:r>
            <w:r>
              <w:rPr>
                <w:rFonts w:ascii="宋体" w:hAnsi="宋体" w:cs="宋体" w:hint="eastAsia"/>
              </w:rPr>
              <w:t>《法学应用型人才培养模式研究与实践》，黑龙江大学优秀教学成果奖</w:t>
            </w:r>
            <w:r>
              <w:rPr>
                <w:rFonts w:ascii="??_GB2312" w:hAnsi="??_GB2312" w:cs="??_GB2312"/>
              </w:rPr>
              <w:t xml:space="preserve"> </w:t>
            </w:r>
            <w:r>
              <w:rPr>
                <w:rFonts w:ascii="宋体" w:hAnsi="宋体" w:cs="宋体" w:hint="eastAsia"/>
                <w:b/>
                <w:bCs/>
              </w:rPr>
              <w:t>一等奖</w:t>
            </w:r>
          </w:p>
          <w:p w:rsidR="00786E57" w:rsidRDefault="00786E57">
            <w:pPr>
              <w:tabs>
                <w:tab w:val="left" w:pos="4185"/>
              </w:tabs>
              <w:snapToGrid w:val="0"/>
              <w:jc w:val="left"/>
              <w:rPr>
                <w:rFonts w:ascii="??_GB2312" w:hAnsi="??_GB2312" w:cs="??_GB2312"/>
              </w:rPr>
            </w:pPr>
            <w:r>
              <w:rPr>
                <w:rFonts w:ascii="??_GB2312" w:hAnsi="??_GB2312" w:cs="??_GB2312"/>
              </w:rPr>
              <w:t>5.2003</w:t>
            </w:r>
            <w:r>
              <w:rPr>
                <w:rFonts w:ascii="宋体" w:hAnsi="宋体" w:cs="宋体" w:hint="eastAsia"/>
              </w:rPr>
              <w:t>年</w:t>
            </w:r>
            <w:r>
              <w:rPr>
                <w:rFonts w:ascii="??_GB2312" w:hAnsi="??_GB2312" w:cs="??_GB2312"/>
              </w:rPr>
              <w:t>-2005</w:t>
            </w:r>
            <w:r>
              <w:rPr>
                <w:rFonts w:ascii="宋体" w:hAnsi="宋体" w:cs="宋体" w:hint="eastAsia"/>
              </w:rPr>
              <w:t>年，黑龙江大学教学质量</w:t>
            </w:r>
            <w:r>
              <w:rPr>
                <w:rFonts w:ascii="??_GB2312" w:hAnsi="??_GB2312" w:cs="??_GB2312"/>
              </w:rPr>
              <w:t xml:space="preserve"> </w:t>
            </w:r>
            <w:r>
              <w:rPr>
                <w:rFonts w:ascii="宋体" w:hAnsi="宋体" w:cs="宋体" w:hint="eastAsia"/>
                <w:b/>
                <w:bCs/>
              </w:rPr>
              <w:t>优秀奖</w:t>
            </w:r>
          </w:p>
          <w:p w:rsidR="00786E57" w:rsidRDefault="00786E57">
            <w:pPr>
              <w:tabs>
                <w:tab w:val="left" w:pos="4185"/>
              </w:tabs>
              <w:snapToGrid w:val="0"/>
              <w:jc w:val="left"/>
              <w:rPr>
                <w:rFonts w:ascii="??_GB2312" w:hAnsi="??_GB2312" w:cs="??_GB2312"/>
              </w:rPr>
            </w:pPr>
            <w:r>
              <w:rPr>
                <w:rFonts w:ascii="??_GB2312" w:hAnsi="??_GB2312" w:cs="??_GB2312"/>
              </w:rPr>
              <w:t>6.2005</w:t>
            </w:r>
            <w:r>
              <w:rPr>
                <w:rFonts w:ascii="宋体" w:hAnsi="宋体" w:cs="宋体" w:hint="eastAsia"/>
              </w:rPr>
              <w:t>年</w:t>
            </w:r>
            <w:r>
              <w:rPr>
                <w:rFonts w:ascii="??_GB2312" w:hAnsi="??_GB2312" w:cs="??_GB2312"/>
              </w:rPr>
              <w:t>-2007</w:t>
            </w:r>
            <w:r>
              <w:rPr>
                <w:rFonts w:ascii="宋体" w:hAnsi="宋体" w:cs="宋体" w:hint="eastAsia"/>
              </w:rPr>
              <w:t>年，黑龙江大学教学质量</w:t>
            </w:r>
            <w:r>
              <w:rPr>
                <w:rFonts w:ascii="??_GB2312" w:hAnsi="??_GB2312" w:cs="??_GB2312"/>
              </w:rPr>
              <w:t xml:space="preserve"> </w:t>
            </w:r>
            <w:r>
              <w:rPr>
                <w:rFonts w:ascii="宋体" w:hAnsi="宋体" w:cs="宋体" w:hint="eastAsia"/>
                <w:b/>
                <w:bCs/>
              </w:rPr>
              <w:t>优秀奖</w:t>
            </w:r>
          </w:p>
          <w:p w:rsidR="00786E57" w:rsidRDefault="00786E57">
            <w:pPr>
              <w:tabs>
                <w:tab w:val="left" w:pos="4185"/>
              </w:tabs>
              <w:snapToGrid w:val="0"/>
              <w:jc w:val="left"/>
              <w:rPr>
                <w:rFonts w:ascii="??_GB2312" w:hAnsi="??_GB2312" w:cs="??_GB2312"/>
                <w:b/>
                <w:bCs/>
                <w:color w:val="0000FF"/>
              </w:rPr>
            </w:pPr>
            <w:r>
              <w:rPr>
                <w:rFonts w:ascii="??_GB2312" w:hAnsi="??_GB2312" w:cs="??_GB2312"/>
              </w:rPr>
              <w:t>7.2007</w:t>
            </w:r>
            <w:r>
              <w:rPr>
                <w:rFonts w:ascii="宋体" w:hAnsi="宋体" w:cs="宋体" w:hint="eastAsia"/>
              </w:rPr>
              <w:t>年</w:t>
            </w:r>
            <w:r>
              <w:rPr>
                <w:rFonts w:ascii="??_GB2312" w:hAnsi="??_GB2312" w:cs="??_GB2312"/>
              </w:rPr>
              <w:t>-2009</w:t>
            </w:r>
            <w:r>
              <w:rPr>
                <w:rFonts w:ascii="宋体" w:hAnsi="宋体" w:cs="宋体" w:hint="eastAsia"/>
              </w:rPr>
              <w:t>年，黑龙江大学教学质量</w:t>
            </w:r>
            <w:r>
              <w:rPr>
                <w:rFonts w:ascii="??_GB2312" w:hAnsi="??_GB2312" w:cs="??_GB2312"/>
              </w:rPr>
              <w:t xml:space="preserve"> </w:t>
            </w:r>
            <w:r>
              <w:rPr>
                <w:rFonts w:ascii="宋体" w:hAnsi="宋体" w:cs="宋体" w:hint="eastAsia"/>
                <w:b/>
                <w:bCs/>
              </w:rPr>
              <w:t>优秀奖</w:t>
            </w:r>
          </w:p>
          <w:p w:rsidR="00786E57" w:rsidRDefault="00786E57">
            <w:pPr>
              <w:tabs>
                <w:tab w:val="left" w:pos="4185"/>
              </w:tabs>
              <w:snapToGrid w:val="0"/>
              <w:jc w:val="left"/>
              <w:rPr>
                <w:rFonts w:ascii="??_GB2312" w:hAnsi="??_GB2312" w:cs="??_GB2312"/>
              </w:rPr>
            </w:pPr>
            <w:r>
              <w:rPr>
                <w:rFonts w:ascii="??_GB2312" w:hAnsi="??_GB2312" w:cs="??_GB2312"/>
              </w:rPr>
              <w:t>8.</w:t>
            </w:r>
            <w:r>
              <w:rPr>
                <w:rFonts w:ascii="宋体" w:hAnsi="宋体" w:cs="宋体" w:hint="eastAsia"/>
              </w:rPr>
              <w:t>黑龙江大学第六届（</w:t>
            </w:r>
            <w:r>
              <w:rPr>
                <w:rFonts w:ascii="??_GB2312" w:hAnsi="??_GB2312" w:cs="??_GB2312"/>
              </w:rPr>
              <w:t>201001-201112</w:t>
            </w:r>
            <w:r>
              <w:rPr>
                <w:rFonts w:ascii="宋体" w:hAnsi="宋体" w:cs="宋体" w:hint="eastAsia"/>
              </w:rPr>
              <w:t>）</w:t>
            </w:r>
            <w:r>
              <w:rPr>
                <w:rFonts w:ascii="??_GB2312" w:hAnsi="??_GB2312" w:cs="??_GB2312"/>
              </w:rPr>
              <w:t xml:space="preserve"> “</w:t>
            </w:r>
            <w:r>
              <w:rPr>
                <w:rFonts w:ascii="宋体" w:hAnsi="宋体" w:cs="宋体" w:hint="eastAsia"/>
                <w:b/>
                <w:bCs/>
              </w:rPr>
              <w:t>本科教学工作优秀奖</w:t>
            </w:r>
            <w:r>
              <w:rPr>
                <w:rFonts w:ascii="??_GB2312" w:hAnsi="??_GB2312" w:cs="??_GB2312"/>
              </w:rPr>
              <w:t>”</w:t>
            </w:r>
          </w:p>
          <w:p w:rsidR="00786E57" w:rsidRDefault="00786E57">
            <w:pPr>
              <w:tabs>
                <w:tab w:val="left" w:pos="4185"/>
              </w:tabs>
              <w:snapToGrid w:val="0"/>
              <w:jc w:val="left"/>
              <w:rPr>
                <w:rFonts w:ascii="??_GB2312" w:hAnsi="??_GB2312" w:cs="??_GB2312"/>
                <w:b/>
                <w:bCs/>
              </w:rPr>
            </w:pPr>
            <w:r>
              <w:rPr>
                <w:rFonts w:ascii="??_GB2312" w:hAnsi="??_GB2312" w:cs="??_GB2312"/>
              </w:rPr>
              <w:t>9.</w:t>
            </w:r>
            <w:r>
              <w:rPr>
                <w:rFonts w:ascii="宋体" w:hAnsi="宋体" w:cs="宋体" w:hint="eastAsia"/>
              </w:rPr>
              <w:t>黑龙江大学第七届（</w:t>
            </w:r>
            <w:r>
              <w:rPr>
                <w:rFonts w:ascii="??_GB2312" w:hAnsi="??_GB2312" w:cs="??_GB2312"/>
              </w:rPr>
              <w:t>201201-201312</w:t>
            </w:r>
            <w:r>
              <w:rPr>
                <w:rFonts w:ascii="宋体" w:hAnsi="宋体" w:cs="宋体" w:hint="eastAsia"/>
              </w:rPr>
              <w:t>）</w:t>
            </w:r>
            <w:r>
              <w:rPr>
                <w:rFonts w:ascii="??_GB2312" w:hAnsi="??_GB2312" w:cs="??_GB2312"/>
              </w:rPr>
              <w:t xml:space="preserve"> “</w:t>
            </w:r>
            <w:r>
              <w:rPr>
                <w:rFonts w:ascii="宋体" w:hAnsi="宋体" w:cs="宋体" w:hint="eastAsia"/>
                <w:b/>
                <w:bCs/>
              </w:rPr>
              <w:t>本科教学工作优秀奖</w:t>
            </w:r>
            <w:r>
              <w:rPr>
                <w:rFonts w:ascii="??_GB2312" w:hAnsi="??_GB2312" w:cs="??_GB2312"/>
              </w:rPr>
              <w:t>”</w:t>
            </w:r>
          </w:p>
          <w:p w:rsidR="00786E57" w:rsidRDefault="00786E57">
            <w:pPr>
              <w:tabs>
                <w:tab w:val="left" w:pos="4185"/>
              </w:tabs>
              <w:snapToGrid w:val="0"/>
              <w:jc w:val="left"/>
              <w:rPr>
                <w:rFonts w:ascii="??_GB2312" w:hAnsi="??_GB2312" w:cs="??_GB2312"/>
              </w:rPr>
            </w:pPr>
            <w:r>
              <w:rPr>
                <w:rFonts w:ascii="??_GB2312" w:hAnsi="??_GB2312" w:cs="??_GB2312"/>
              </w:rPr>
              <w:t>10.</w:t>
            </w:r>
            <w:r>
              <w:rPr>
                <w:rFonts w:ascii="宋体" w:hAnsi="宋体" w:cs="宋体" w:hint="eastAsia"/>
              </w:rPr>
              <w:t>黑龙江大学第八届（</w:t>
            </w:r>
            <w:r>
              <w:rPr>
                <w:rFonts w:ascii="??_GB2312" w:hAnsi="??_GB2312" w:cs="??_GB2312"/>
              </w:rPr>
              <w:t>201401-201512</w:t>
            </w:r>
            <w:r>
              <w:rPr>
                <w:rFonts w:ascii="宋体" w:hAnsi="宋体" w:cs="宋体" w:hint="eastAsia"/>
              </w:rPr>
              <w:t>）</w:t>
            </w:r>
            <w:r>
              <w:rPr>
                <w:rFonts w:ascii="??_GB2312" w:hAnsi="??_GB2312" w:cs="??_GB2312"/>
              </w:rPr>
              <w:t xml:space="preserve"> “</w:t>
            </w:r>
            <w:r>
              <w:rPr>
                <w:rFonts w:ascii="宋体" w:hAnsi="宋体" w:cs="宋体" w:hint="eastAsia"/>
                <w:b/>
                <w:bCs/>
              </w:rPr>
              <w:t>本科教学工作优秀奖</w:t>
            </w:r>
            <w:r>
              <w:rPr>
                <w:rFonts w:ascii="??_GB2312" w:hAnsi="??_GB2312" w:cs="??_GB2312"/>
              </w:rPr>
              <w:t>”</w:t>
            </w:r>
          </w:p>
          <w:p w:rsidR="00786E57" w:rsidRDefault="00786E57">
            <w:pPr>
              <w:tabs>
                <w:tab w:val="left" w:pos="4185"/>
              </w:tabs>
              <w:snapToGrid w:val="0"/>
              <w:jc w:val="left"/>
              <w:rPr>
                <w:rFonts w:ascii="??_GB2312" w:hAnsi="??_GB2312" w:cs="??_GB2312"/>
              </w:rPr>
            </w:pPr>
            <w:r>
              <w:rPr>
                <w:rFonts w:ascii="??_GB2312" w:hAnsi="??_GB2312" w:cs="??_GB2312"/>
              </w:rPr>
              <w:t>11.</w:t>
            </w:r>
            <w:r>
              <w:rPr>
                <w:rFonts w:ascii="宋体" w:hAnsi="宋体" w:cs="宋体" w:hint="eastAsia"/>
              </w:rPr>
              <w:t>黑龙江大学第九届（</w:t>
            </w:r>
            <w:r>
              <w:rPr>
                <w:rFonts w:ascii="??_GB2312" w:hAnsi="??_GB2312" w:cs="??_GB2312"/>
              </w:rPr>
              <w:t>201601-201712</w:t>
            </w:r>
            <w:r>
              <w:rPr>
                <w:rFonts w:ascii="宋体" w:hAnsi="宋体" w:cs="宋体" w:hint="eastAsia"/>
              </w:rPr>
              <w:t>）</w:t>
            </w:r>
            <w:r>
              <w:rPr>
                <w:rFonts w:ascii="??_GB2312" w:hAnsi="??_GB2312" w:cs="??_GB2312"/>
              </w:rPr>
              <w:t xml:space="preserve"> “</w:t>
            </w:r>
            <w:r>
              <w:rPr>
                <w:rFonts w:ascii="宋体" w:hAnsi="宋体" w:cs="宋体" w:hint="eastAsia"/>
                <w:b/>
                <w:bCs/>
              </w:rPr>
              <w:t>本科教学工作优秀奖</w:t>
            </w:r>
            <w:r>
              <w:rPr>
                <w:rFonts w:ascii="??_GB2312" w:hAnsi="??_GB2312" w:cs="??_GB2312"/>
              </w:rPr>
              <w:t>”</w:t>
            </w:r>
          </w:p>
          <w:p w:rsidR="00786E57" w:rsidRDefault="00786E57">
            <w:pPr>
              <w:tabs>
                <w:tab w:val="left" w:pos="4185"/>
              </w:tabs>
              <w:snapToGrid w:val="0"/>
              <w:jc w:val="left"/>
              <w:rPr>
                <w:rFonts w:ascii="??_GB2312" w:hAnsi="??_GB2312" w:cs="??_GB2312"/>
              </w:rPr>
            </w:pPr>
            <w:r>
              <w:rPr>
                <w:rFonts w:ascii="??_GB2312" w:hAnsi="??_GB2312" w:cs="??_GB2312"/>
              </w:rPr>
              <w:t>12.</w:t>
            </w:r>
            <w:r>
              <w:rPr>
                <w:rFonts w:ascii="宋体" w:hAnsi="宋体" w:cs="宋体" w:hint="eastAsia"/>
              </w:rPr>
              <w:t>黑龙江大学第二届（</w:t>
            </w:r>
            <w:r>
              <w:rPr>
                <w:rFonts w:ascii="??_GB2312" w:hAnsi="??_GB2312" w:cs="??_GB2312"/>
              </w:rPr>
              <w:t>201201-201312</w:t>
            </w:r>
            <w:r>
              <w:rPr>
                <w:rFonts w:ascii="宋体" w:hAnsi="宋体" w:cs="宋体" w:hint="eastAsia"/>
              </w:rPr>
              <w:t>）教师</w:t>
            </w:r>
            <w:r>
              <w:rPr>
                <w:rFonts w:ascii="??_GB2312" w:hAnsi="??_GB2312" w:cs="??_GB2312"/>
              </w:rPr>
              <w:t xml:space="preserve"> “</w:t>
            </w:r>
            <w:r>
              <w:rPr>
                <w:rFonts w:ascii="宋体" w:hAnsi="宋体" w:cs="宋体" w:hint="eastAsia"/>
                <w:b/>
                <w:bCs/>
              </w:rPr>
              <w:t>本科教学工作示范奖</w:t>
            </w:r>
            <w:r>
              <w:rPr>
                <w:rFonts w:ascii="??_GB2312" w:hAnsi="??_GB2312" w:cs="??_GB2312"/>
              </w:rPr>
              <w:t>”</w:t>
            </w:r>
          </w:p>
          <w:p w:rsidR="00786E57" w:rsidRDefault="00786E57">
            <w:pPr>
              <w:tabs>
                <w:tab w:val="left" w:pos="4185"/>
              </w:tabs>
              <w:snapToGrid w:val="0"/>
              <w:jc w:val="left"/>
              <w:rPr>
                <w:rFonts w:ascii="??_GB2312" w:hAnsi="??_GB2312" w:cs="??_GB2312"/>
              </w:rPr>
            </w:pPr>
            <w:r>
              <w:rPr>
                <w:rFonts w:ascii="??_GB2312" w:hAnsi="??_GB2312" w:cs="??_GB2312"/>
              </w:rPr>
              <w:t>13.</w:t>
            </w:r>
            <w:r>
              <w:rPr>
                <w:rFonts w:ascii="宋体" w:hAnsi="宋体" w:cs="宋体" w:hint="eastAsia"/>
              </w:rPr>
              <w:t>黑龙江大学第三届（</w:t>
            </w:r>
            <w:r>
              <w:rPr>
                <w:rFonts w:ascii="??_GB2312" w:hAnsi="??_GB2312" w:cs="??_GB2312"/>
              </w:rPr>
              <w:t>201401-201512</w:t>
            </w:r>
            <w:r>
              <w:rPr>
                <w:rFonts w:ascii="宋体" w:hAnsi="宋体" w:cs="宋体" w:hint="eastAsia"/>
              </w:rPr>
              <w:t>）教师</w:t>
            </w:r>
            <w:r>
              <w:rPr>
                <w:rFonts w:ascii="??_GB2312" w:hAnsi="??_GB2312" w:cs="??_GB2312"/>
              </w:rPr>
              <w:t xml:space="preserve"> “</w:t>
            </w:r>
            <w:r>
              <w:rPr>
                <w:rFonts w:ascii="宋体" w:hAnsi="宋体" w:cs="宋体" w:hint="eastAsia"/>
                <w:b/>
                <w:bCs/>
              </w:rPr>
              <w:t>本科教学工作示范奖</w:t>
            </w:r>
            <w:r>
              <w:rPr>
                <w:rFonts w:ascii="??_GB2312" w:hAnsi="??_GB2312" w:cs="??_GB2312"/>
              </w:rPr>
              <w:t>”</w:t>
            </w:r>
          </w:p>
          <w:p w:rsidR="00786E57" w:rsidRDefault="00786E57">
            <w:pPr>
              <w:tabs>
                <w:tab w:val="left" w:pos="4185"/>
              </w:tabs>
              <w:snapToGrid w:val="0"/>
              <w:jc w:val="left"/>
              <w:rPr>
                <w:rFonts w:ascii="??_GB2312" w:hAnsi="??_GB2312" w:cs="??_GB2312"/>
                <w:color w:val="0000FF"/>
              </w:rPr>
            </w:pPr>
            <w:r>
              <w:rPr>
                <w:rFonts w:ascii="??_GB2312" w:hAnsi="??_GB2312" w:cs="??_GB2312"/>
              </w:rPr>
              <w:t>14.2008-2010</w:t>
            </w:r>
            <w:r>
              <w:rPr>
                <w:rFonts w:ascii="宋体" w:hAnsi="宋体" w:cs="宋体" w:hint="eastAsia"/>
              </w:rPr>
              <w:t>年度黑龙江大学</w:t>
            </w:r>
            <w:r>
              <w:rPr>
                <w:rFonts w:ascii="??_GB2312" w:hAnsi="??_GB2312" w:cs="??_GB2312"/>
              </w:rPr>
              <w:t xml:space="preserve"> “</w:t>
            </w:r>
            <w:r>
              <w:rPr>
                <w:rFonts w:ascii="宋体" w:hAnsi="宋体" w:cs="宋体" w:hint="eastAsia"/>
                <w:b/>
                <w:bCs/>
              </w:rPr>
              <w:t>教书育人积极分子</w:t>
            </w:r>
            <w:r>
              <w:rPr>
                <w:rFonts w:ascii="??_GB2312" w:hAnsi="??_GB2312" w:cs="??_GB2312"/>
                <w:b/>
                <w:bCs/>
              </w:rPr>
              <w:t>”</w:t>
            </w:r>
          </w:p>
          <w:p w:rsidR="00786E57" w:rsidRDefault="00786E57">
            <w:pPr>
              <w:tabs>
                <w:tab w:val="left" w:pos="4185"/>
              </w:tabs>
              <w:snapToGrid w:val="0"/>
              <w:jc w:val="left"/>
              <w:rPr>
                <w:rFonts w:ascii="??_GB2312" w:hAnsi="??_GB2312" w:cs="??_GB2312"/>
              </w:rPr>
            </w:pPr>
            <w:r>
              <w:rPr>
                <w:rFonts w:ascii="??_GB2312" w:hAnsi="??_GB2312" w:cs="??_GB2312"/>
              </w:rPr>
              <w:t>15.</w:t>
            </w:r>
            <w:r>
              <w:rPr>
                <w:rFonts w:ascii="宋体" w:hAnsi="宋体" w:cs="宋体" w:hint="eastAsia"/>
              </w:rPr>
              <w:t>黑龙江大学首批入选</w:t>
            </w:r>
            <w:r>
              <w:rPr>
                <w:rFonts w:ascii="??_GB2312" w:hAnsi="??_GB2312" w:cs="??_GB2312"/>
                <w:b/>
                <w:bCs/>
              </w:rPr>
              <w:t xml:space="preserve"> </w:t>
            </w:r>
            <w:r>
              <w:rPr>
                <w:rFonts w:ascii="宋体" w:hAnsi="宋体" w:cs="宋体" w:hint="eastAsia"/>
                <w:b/>
                <w:bCs/>
              </w:rPr>
              <w:t>一线教师风采录</w:t>
            </w:r>
            <w:r>
              <w:rPr>
                <w:rFonts w:ascii="宋体" w:hAnsi="宋体" w:cs="宋体" w:hint="eastAsia"/>
              </w:rPr>
              <w:t>。</w:t>
            </w:r>
          </w:p>
          <w:p w:rsidR="00786E57" w:rsidRDefault="00786E57">
            <w:pPr>
              <w:tabs>
                <w:tab w:val="left" w:pos="4185"/>
              </w:tabs>
              <w:snapToGrid w:val="0"/>
              <w:jc w:val="left"/>
              <w:rPr>
                <w:rFonts w:ascii="??_GB2312" w:hAnsi="??_GB2312" w:cs="??_GB2312"/>
              </w:rPr>
            </w:pPr>
            <w:r>
              <w:rPr>
                <w:rFonts w:ascii="??_GB2312" w:hAnsi="??_GB2312" w:cs="??_GB2312"/>
              </w:rPr>
              <w:t>16.</w:t>
            </w:r>
            <w:r>
              <w:rPr>
                <w:rFonts w:ascii="宋体" w:hAnsi="宋体" w:cs="宋体" w:hint="eastAsia"/>
              </w:rPr>
              <w:t>黑龙江大学首届</w:t>
            </w:r>
            <w:r>
              <w:rPr>
                <w:rFonts w:ascii="??_GB2312" w:hAnsi="??_GB2312" w:cs="??_GB2312"/>
              </w:rPr>
              <w:t xml:space="preserve"> </w:t>
            </w:r>
            <w:r>
              <w:rPr>
                <w:rFonts w:ascii="宋体" w:hAnsi="宋体" w:cs="宋体" w:hint="eastAsia"/>
                <w:b/>
                <w:bCs/>
              </w:rPr>
              <w:t>优秀学业导师</w:t>
            </w:r>
            <w:r>
              <w:rPr>
                <w:rFonts w:ascii="宋体" w:hAnsi="宋体" w:cs="宋体" w:hint="eastAsia"/>
              </w:rPr>
              <w:t>。</w:t>
            </w:r>
          </w:p>
          <w:p w:rsidR="00786E57" w:rsidRDefault="00786E57">
            <w:pPr>
              <w:tabs>
                <w:tab w:val="left" w:pos="4185"/>
              </w:tabs>
              <w:snapToGrid w:val="0"/>
              <w:jc w:val="left"/>
              <w:rPr>
                <w:rFonts w:ascii="??_GB2312" w:hAnsi="??_GB2312" w:cs="??_GB2312"/>
              </w:rPr>
            </w:pPr>
            <w:r>
              <w:rPr>
                <w:rFonts w:ascii="??_GB2312" w:hAnsi="??_GB2312" w:cs="??_GB2312"/>
              </w:rPr>
              <w:t>17.</w:t>
            </w:r>
            <w:r>
              <w:rPr>
                <w:rFonts w:ascii="宋体" w:hAnsi="宋体" w:cs="宋体" w:hint="eastAsia"/>
              </w:rPr>
              <w:t>黑龙江大学首届教师</w:t>
            </w:r>
            <w:r>
              <w:rPr>
                <w:rFonts w:ascii="??_GB2312" w:hAnsi="??_GB2312" w:cs="??_GB2312"/>
              </w:rPr>
              <w:t xml:space="preserve"> “</w:t>
            </w:r>
            <w:r>
              <w:rPr>
                <w:rFonts w:ascii="宋体" w:hAnsi="宋体" w:cs="宋体" w:hint="eastAsia"/>
                <w:b/>
                <w:bCs/>
              </w:rPr>
              <w:t>本科教学新秀奖</w:t>
            </w:r>
            <w:r>
              <w:rPr>
                <w:rFonts w:ascii="??_GB2312" w:hAnsi="??_GB2312" w:cs="??_GB2312"/>
              </w:rPr>
              <w:t>”</w:t>
            </w:r>
          </w:p>
          <w:p w:rsidR="00786E57" w:rsidRDefault="00786E57">
            <w:pPr>
              <w:tabs>
                <w:tab w:val="left" w:pos="4185"/>
              </w:tabs>
              <w:snapToGrid w:val="0"/>
              <w:jc w:val="left"/>
              <w:rPr>
                <w:rFonts w:ascii="??_GB2312" w:hAnsi="??_GB2312" w:cs="??_GB2312"/>
              </w:rPr>
            </w:pPr>
            <w:r>
              <w:rPr>
                <w:rFonts w:ascii="??_GB2312" w:hAnsi="??_GB2312" w:cs="??_GB2312"/>
              </w:rPr>
              <w:t>18.</w:t>
            </w:r>
            <w:r>
              <w:rPr>
                <w:rFonts w:ascii="宋体" w:hAnsi="宋体" w:cs="宋体" w:hint="eastAsia"/>
              </w:rPr>
              <w:t>黑龙江大学首届教师</w:t>
            </w:r>
            <w:r>
              <w:rPr>
                <w:rFonts w:ascii="??_GB2312" w:hAnsi="??_GB2312" w:cs="??_GB2312"/>
              </w:rPr>
              <w:t xml:space="preserve"> “</w:t>
            </w:r>
            <w:r>
              <w:rPr>
                <w:rFonts w:ascii="宋体" w:hAnsi="宋体" w:cs="宋体" w:hint="eastAsia"/>
                <w:b/>
                <w:bCs/>
              </w:rPr>
              <w:t>本科教学工作示范奖</w:t>
            </w:r>
            <w:r>
              <w:rPr>
                <w:rFonts w:ascii="??_GB2312" w:hAnsi="??_GB2312" w:cs="??_GB2312"/>
              </w:rPr>
              <w:t>”</w:t>
            </w:r>
          </w:p>
          <w:p w:rsidR="00786E57" w:rsidRDefault="00786E57">
            <w:pPr>
              <w:tabs>
                <w:tab w:val="left" w:pos="4185"/>
              </w:tabs>
              <w:snapToGrid w:val="0"/>
              <w:jc w:val="left"/>
              <w:rPr>
                <w:rFonts w:ascii="??_GB2312" w:hAnsi="??_GB2312" w:cs="??_GB2312"/>
              </w:rPr>
            </w:pPr>
            <w:r>
              <w:rPr>
                <w:rFonts w:ascii="??_GB2312" w:hAnsi="??_GB2312" w:cs="??_GB2312"/>
              </w:rPr>
              <w:t>19.</w:t>
            </w:r>
            <w:r>
              <w:rPr>
                <w:rFonts w:ascii="宋体" w:hAnsi="宋体" w:cs="宋体" w:hint="eastAsia"/>
              </w:rPr>
              <w:t>黑龙江大学首届教师</w:t>
            </w:r>
            <w:r>
              <w:rPr>
                <w:rFonts w:ascii="??_GB2312" w:hAnsi="??_GB2312" w:cs="??_GB2312"/>
              </w:rPr>
              <w:t xml:space="preserve"> “</w:t>
            </w:r>
            <w:r>
              <w:rPr>
                <w:rFonts w:ascii="宋体" w:hAnsi="宋体" w:cs="宋体" w:hint="eastAsia"/>
                <w:b/>
                <w:bCs/>
              </w:rPr>
              <w:t>本科教学工作标兵奖</w:t>
            </w:r>
            <w:r>
              <w:rPr>
                <w:rFonts w:ascii="??_GB2312" w:hAnsi="??_GB2312" w:cs="??_GB2312"/>
              </w:rPr>
              <w:t>”</w:t>
            </w:r>
          </w:p>
          <w:p w:rsidR="00786E57" w:rsidRDefault="00786E57">
            <w:pPr>
              <w:tabs>
                <w:tab w:val="left" w:pos="4185"/>
              </w:tabs>
              <w:snapToGrid w:val="0"/>
              <w:jc w:val="left"/>
              <w:rPr>
                <w:rFonts w:eastAsia="Times New Roman"/>
              </w:rPr>
            </w:pPr>
            <w:r>
              <w:rPr>
                <w:rFonts w:ascii="??_GB2312" w:hAnsi="??_GB2312" w:cs="??_GB2312"/>
              </w:rPr>
              <w:t>20.</w:t>
            </w:r>
            <w:r>
              <w:rPr>
                <w:rFonts w:ascii="宋体" w:hAnsi="宋体" w:cs="宋体" w:hint="eastAsia"/>
              </w:rPr>
              <w:t>黑龙江大学</w:t>
            </w:r>
            <w:r>
              <w:rPr>
                <w:rFonts w:ascii="??_GB2312" w:hAnsi="??_GB2312" w:cs="??_GB2312"/>
              </w:rPr>
              <w:t xml:space="preserve"> “</w:t>
            </w:r>
            <w:r>
              <w:rPr>
                <w:rFonts w:ascii="宋体" w:hAnsi="宋体" w:cs="宋体" w:hint="eastAsia"/>
                <w:b/>
                <w:bCs/>
              </w:rPr>
              <w:t>教书育人标兵</w:t>
            </w:r>
            <w:r>
              <w:rPr>
                <w:rFonts w:ascii="??_GB2312" w:hAnsi="??_GB2312" w:cs="??_GB2312"/>
              </w:rPr>
              <w:t>”</w:t>
            </w:r>
          </w:p>
        </w:tc>
      </w:tr>
      <w:tr w:rsidR="00786E57">
        <w:trPr>
          <w:cantSplit/>
          <w:trHeight w:hRule="exact" w:val="7261"/>
        </w:trPr>
        <w:tc>
          <w:tcPr>
            <w:tcW w:w="9388" w:type="dxa"/>
            <w:gridSpan w:val="5"/>
            <w:tcBorders>
              <w:bottom w:val="single" w:sz="4" w:space="0" w:color="000000"/>
            </w:tcBorders>
            <w:vAlign w:val="center"/>
          </w:tcPr>
          <w:p w:rsidR="00786E57" w:rsidRDefault="00786E57">
            <w:pPr>
              <w:tabs>
                <w:tab w:val="left" w:pos="4185"/>
              </w:tabs>
              <w:snapToGrid w:val="0"/>
              <w:jc w:val="center"/>
              <w:rPr>
                <w:rFonts w:ascii="??" w:hAnsi="??" w:cs="??"/>
                <w:sz w:val="30"/>
                <w:szCs w:val="30"/>
              </w:rPr>
            </w:pPr>
            <w:r>
              <w:rPr>
                <w:rFonts w:ascii="??" w:hAnsi="??" w:cs="宋体" w:hint="eastAsia"/>
                <w:sz w:val="30"/>
                <w:szCs w:val="30"/>
              </w:rPr>
              <w:t>在法治宣</w:t>
            </w:r>
            <w:r>
              <w:rPr>
                <w:rFonts w:ascii="宋体" w:hAnsi="宋体" w:cs="宋体" w:hint="eastAsia"/>
                <w:sz w:val="30"/>
                <w:szCs w:val="30"/>
              </w:rPr>
              <w:t>传</w:t>
            </w:r>
            <w:r>
              <w:rPr>
                <w:rFonts w:ascii="??" w:hAnsi="??" w:cs="宋体" w:hint="eastAsia"/>
                <w:sz w:val="30"/>
                <w:szCs w:val="30"/>
              </w:rPr>
              <w:t>方面的</w:t>
            </w:r>
            <w:r>
              <w:rPr>
                <w:rFonts w:ascii="宋体" w:hAnsi="宋体" w:cs="宋体" w:hint="eastAsia"/>
                <w:sz w:val="30"/>
                <w:szCs w:val="30"/>
              </w:rPr>
              <w:t>贡</w:t>
            </w:r>
            <w:r>
              <w:rPr>
                <w:rFonts w:ascii="??" w:hAnsi="??" w:cs="宋体" w:hint="eastAsia"/>
                <w:sz w:val="30"/>
                <w:szCs w:val="30"/>
              </w:rPr>
              <w:t>献</w:t>
            </w:r>
          </w:p>
          <w:p w:rsidR="00786E57" w:rsidRDefault="00786E57">
            <w:pPr>
              <w:tabs>
                <w:tab w:val="left" w:pos="4185"/>
              </w:tabs>
              <w:snapToGrid w:val="0"/>
              <w:spacing w:line="160" w:lineRule="exact"/>
              <w:jc w:val="center"/>
              <w:rPr>
                <w:b/>
                <w:bCs/>
                <w:color w:val="0000FF"/>
                <w:kern w:val="0"/>
                <w:sz w:val="30"/>
                <w:szCs w:val="30"/>
              </w:rPr>
            </w:pPr>
          </w:p>
          <w:p w:rsidR="00786E57" w:rsidRDefault="00786E57">
            <w:pPr>
              <w:rPr>
                <w:rFonts w:ascii="??_GB2312" w:hAnsi="??_GB2312" w:cs="??_GB2312"/>
              </w:rPr>
            </w:pPr>
            <w:r>
              <w:rPr>
                <w:rFonts w:ascii="??_GB2312" w:hAnsi="??_GB2312" w:cs="??_GB2312"/>
              </w:rPr>
              <w:t>1.</w:t>
            </w:r>
            <w:r>
              <w:rPr>
                <w:rFonts w:ascii="宋体" w:hAnsi="宋体" w:cs="宋体" w:hint="eastAsia"/>
              </w:rPr>
              <w:t>为全省多家法院、检察院等司法机关进行法学专题讲座。</w:t>
            </w:r>
          </w:p>
          <w:p w:rsidR="00786E57" w:rsidRDefault="00786E57">
            <w:pPr>
              <w:rPr>
                <w:rFonts w:ascii="??_GB2312" w:hAnsi="??_GB2312" w:cs="??_GB2312"/>
              </w:rPr>
            </w:pPr>
            <w:r>
              <w:rPr>
                <w:rFonts w:ascii="??_GB2312" w:hAnsi="??_GB2312" w:cs="??_GB2312"/>
              </w:rPr>
              <w:t>2.</w:t>
            </w:r>
            <w:r>
              <w:rPr>
                <w:rFonts w:ascii="宋体" w:hAnsi="宋体" w:cs="宋体" w:hint="eastAsia"/>
              </w:rPr>
              <w:t>为大庆石油管理局、大庆铁人学院、黑龙江省税务学校等多家企事业单位进行法学专题讲座。</w:t>
            </w:r>
          </w:p>
          <w:p w:rsidR="00786E57" w:rsidRDefault="00786E57">
            <w:pPr>
              <w:rPr>
                <w:rFonts w:ascii="??_GB2312" w:hAnsi="??_GB2312" w:cs="??_GB2312"/>
              </w:rPr>
            </w:pPr>
            <w:r>
              <w:rPr>
                <w:rFonts w:ascii="??_GB2312" w:hAnsi="??_GB2312" w:cs="??_GB2312"/>
              </w:rPr>
              <w:t>3.</w:t>
            </w:r>
            <w:r>
              <w:rPr>
                <w:rFonts w:ascii="宋体" w:hAnsi="宋体" w:cs="宋体" w:hint="eastAsia"/>
              </w:rPr>
              <w:t>为哈尔滨住建局、工信局等多家政府机关进行法学专题讲座。</w:t>
            </w:r>
          </w:p>
          <w:p w:rsidR="00786E57" w:rsidRDefault="00786E57">
            <w:pPr>
              <w:rPr>
                <w:rFonts w:ascii="??_GB2312" w:hAnsi="??_GB2312" w:cs="??_GB2312"/>
              </w:rPr>
            </w:pPr>
            <w:r>
              <w:rPr>
                <w:rFonts w:ascii="??_GB2312" w:hAnsi="??_GB2312" w:cs="??_GB2312"/>
              </w:rPr>
              <w:t>4.</w:t>
            </w:r>
            <w:r>
              <w:rPr>
                <w:rFonts w:ascii="宋体" w:hAnsi="宋体" w:cs="宋体" w:hint="eastAsia"/>
              </w:rPr>
              <w:t>为黑龙江省内农业银行、兴业银行等多家金融机构进行法学专题讲座。</w:t>
            </w:r>
          </w:p>
          <w:p w:rsidR="00786E57" w:rsidRDefault="00786E57">
            <w:pPr>
              <w:rPr>
                <w:rFonts w:ascii="??_GB2312" w:hAnsi="??_GB2312" w:cs="??_GB2312"/>
              </w:rPr>
            </w:pPr>
            <w:r>
              <w:rPr>
                <w:rFonts w:ascii="??_GB2312" w:hAnsi="??_GB2312" w:cs="??_GB2312"/>
              </w:rPr>
              <w:t>5.</w:t>
            </w:r>
            <w:r>
              <w:rPr>
                <w:rFonts w:ascii="宋体" w:hAnsi="宋体" w:cs="宋体" w:hint="eastAsia"/>
              </w:rPr>
              <w:t>参加</w:t>
            </w:r>
            <w:r>
              <w:rPr>
                <w:rFonts w:ascii="??_GB2312" w:hAnsi="??_GB2312" w:cs="??_GB2312"/>
              </w:rPr>
              <w:t>“</w:t>
            </w:r>
            <w:r>
              <w:rPr>
                <w:rFonts w:ascii="宋体" w:hAnsi="宋体" w:cs="宋体" w:hint="eastAsia"/>
              </w:rPr>
              <w:t>百名法学家百场报告会</w:t>
            </w:r>
            <w:r>
              <w:rPr>
                <w:rFonts w:ascii="??_GB2312" w:hAnsi="??_GB2312" w:cs="??_GB2312"/>
              </w:rPr>
              <w:t>”</w:t>
            </w:r>
            <w:r>
              <w:rPr>
                <w:rFonts w:ascii="宋体" w:hAnsi="宋体" w:cs="宋体" w:hint="eastAsia"/>
              </w:rPr>
              <w:t>宣讲团活动。</w:t>
            </w:r>
          </w:p>
          <w:p w:rsidR="00786E57" w:rsidRDefault="00786E57">
            <w:pPr>
              <w:rPr>
                <w:rFonts w:ascii="??_GB2312" w:hAnsi="??_GB2312" w:cs="??_GB2312"/>
              </w:rPr>
            </w:pPr>
            <w:r>
              <w:rPr>
                <w:rFonts w:ascii="??_GB2312" w:hAnsi="??_GB2312" w:cs="??_GB2312"/>
              </w:rPr>
              <w:t>6.</w:t>
            </w:r>
            <w:r>
              <w:rPr>
                <w:rFonts w:ascii="宋体" w:hAnsi="宋体" w:cs="宋体" w:hint="eastAsia"/>
              </w:rPr>
              <w:t>为哈尔滨仲裁委员会、绥化仲裁委员会等多家仲裁委进行法学专题讲座。</w:t>
            </w:r>
          </w:p>
          <w:p w:rsidR="00786E57" w:rsidRDefault="00786E57">
            <w:pPr>
              <w:rPr>
                <w:rFonts w:ascii="??_GB2312" w:hAnsi="??_GB2312" w:cs="??_GB2312"/>
              </w:rPr>
            </w:pPr>
            <w:r>
              <w:rPr>
                <w:rFonts w:ascii="??_GB2312" w:hAnsi="??_GB2312" w:cs="??_GB2312"/>
              </w:rPr>
              <w:t>7.</w:t>
            </w:r>
            <w:r>
              <w:rPr>
                <w:rFonts w:ascii="宋体" w:hAnsi="宋体" w:cs="宋体" w:hint="eastAsia"/>
              </w:rPr>
              <w:t>多次参加黑龙江省法院组织的院校共建交流座谈会。</w:t>
            </w:r>
          </w:p>
          <w:p w:rsidR="00786E57" w:rsidRDefault="00786E57">
            <w:pPr>
              <w:rPr>
                <w:rFonts w:ascii="??_GB2312" w:hAnsi="??_GB2312" w:cs="??_GB2312"/>
              </w:rPr>
            </w:pPr>
            <w:r>
              <w:rPr>
                <w:rFonts w:ascii="??_GB2312" w:hAnsi="??_GB2312" w:cs="??_GB2312"/>
              </w:rPr>
              <w:t>8.2020</w:t>
            </w:r>
            <w:r>
              <w:rPr>
                <w:rFonts w:ascii="宋体" w:hAnsi="宋体" w:cs="宋体" w:hint="eastAsia"/>
              </w:rPr>
              <w:t>年</w:t>
            </w:r>
            <w:r>
              <w:rPr>
                <w:rFonts w:ascii="??_GB2312" w:hAnsi="??_GB2312" w:cs="??_GB2312"/>
              </w:rPr>
              <w:t>9</w:t>
            </w:r>
            <w:r>
              <w:rPr>
                <w:rFonts w:ascii="宋体" w:hAnsi="宋体" w:cs="宋体" w:hint="eastAsia"/>
              </w:rPr>
              <w:t>月，作为嘉宾参加由国家检察官学院黑龙江分院和黑龙江检察院林区分院共同主办的以</w:t>
            </w:r>
            <w:r>
              <w:rPr>
                <w:rFonts w:ascii="??_GB2312" w:hAnsi="??_GB2312" w:cs="??_GB2312"/>
              </w:rPr>
              <w:t>“</w:t>
            </w:r>
            <w:r>
              <w:rPr>
                <w:rFonts w:ascii="宋体" w:hAnsi="宋体" w:cs="宋体" w:hint="eastAsia"/>
              </w:rPr>
              <w:t>法律职业共同体</w:t>
            </w:r>
            <w:r>
              <w:rPr>
                <w:rFonts w:ascii="??_GB2312" w:hAnsi="??_GB2312" w:cs="??_GB2312"/>
              </w:rPr>
              <w:t>”</w:t>
            </w:r>
            <w:r>
              <w:rPr>
                <w:rFonts w:ascii="宋体" w:hAnsi="宋体" w:cs="宋体" w:hint="eastAsia"/>
              </w:rPr>
              <w:t>为主题的论坛活动，并做主题发言。</w:t>
            </w:r>
          </w:p>
          <w:p w:rsidR="00786E57" w:rsidRDefault="00786E57">
            <w:pPr>
              <w:rPr>
                <w:rFonts w:ascii="??_GB2312" w:hAnsi="??_GB2312" w:cs="??_GB2312"/>
              </w:rPr>
            </w:pPr>
            <w:r>
              <w:rPr>
                <w:rFonts w:ascii="??_GB2312" w:hAnsi="??_GB2312" w:cs="??_GB2312"/>
              </w:rPr>
              <w:t>9.2020</w:t>
            </w:r>
            <w:r>
              <w:rPr>
                <w:rFonts w:ascii="宋体" w:hAnsi="宋体" w:cs="宋体" w:hint="eastAsia"/>
              </w:rPr>
              <w:t>年</w:t>
            </w:r>
            <w:r>
              <w:rPr>
                <w:rFonts w:ascii="??_GB2312" w:hAnsi="??_GB2312" w:cs="??_GB2312"/>
              </w:rPr>
              <w:t>5</w:t>
            </w:r>
            <w:r>
              <w:rPr>
                <w:rFonts w:ascii="宋体" w:hAnsi="宋体" w:cs="宋体" w:hint="eastAsia"/>
              </w:rPr>
              <w:t>月，接受民主与法制时报采访，畅谈黑大法学院的发展理念及学科特色，提出以</w:t>
            </w:r>
            <w:r>
              <w:rPr>
                <w:rFonts w:ascii="??_GB2312" w:hAnsi="??_GB2312" w:cs="??_GB2312"/>
              </w:rPr>
              <w:t>“</w:t>
            </w:r>
            <w:r>
              <w:rPr>
                <w:rFonts w:ascii="宋体" w:hAnsi="宋体" w:cs="宋体" w:hint="eastAsia"/>
              </w:rPr>
              <w:t>法学</w:t>
            </w:r>
            <w:r>
              <w:rPr>
                <w:rFonts w:ascii="??_GB2312" w:hAnsi="??_GB2312" w:cs="??_GB2312"/>
              </w:rPr>
              <w:t>+</w:t>
            </w:r>
            <w:r>
              <w:rPr>
                <w:rFonts w:ascii="宋体" w:hAnsi="宋体" w:cs="宋体" w:hint="eastAsia"/>
              </w:rPr>
              <w:t>俄语</w:t>
            </w:r>
            <w:r>
              <w:rPr>
                <w:rFonts w:ascii="??_GB2312" w:hAnsi="??_GB2312" w:cs="??_GB2312"/>
              </w:rPr>
              <w:t>”</w:t>
            </w:r>
            <w:r>
              <w:rPr>
                <w:rFonts w:ascii="宋体" w:hAnsi="宋体" w:cs="宋体" w:hint="eastAsia"/>
              </w:rPr>
              <w:t>为特色培养涉外法治人才。</w:t>
            </w:r>
          </w:p>
          <w:p w:rsidR="00786E57" w:rsidRDefault="00786E57">
            <w:pPr>
              <w:rPr>
                <w:rFonts w:ascii="??_GB2312" w:hAnsi="??_GB2312" w:cs="??_GB2312"/>
              </w:rPr>
            </w:pPr>
            <w:r>
              <w:rPr>
                <w:rFonts w:ascii="??_GB2312" w:hAnsi="??_GB2312" w:cs="??_GB2312"/>
              </w:rPr>
              <w:t>10.2019</w:t>
            </w:r>
            <w:r>
              <w:rPr>
                <w:rFonts w:ascii="宋体" w:hAnsi="宋体" w:cs="宋体" w:hint="eastAsia"/>
              </w:rPr>
              <w:t>年</w:t>
            </w:r>
            <w:r>
              <w:rPr>
                <w:rFonts w:ascii="??_GB2312" w:hAnsi="??_GB2312" w:cs="??_GB2312"/>
              </w:rPr>
              <w:t>10</w:t>
            </w:r>
            <w:r>
              <w:rPr>
                <w:rFonts w:ascii="宋体" w:hAnsi="宋体" w:cs="宋体" w:hint="eastAsia"/>
              </w:rPr>
              <w:t>月，受邀参加黑龙江省高级人民法院举行的</w:t>
            </w:r>
            <w:r>
              <w:rPr>
                <w:rFonts w:ascii="??_GB2312" w:hAnsi="??_GB2312" w:cs="??_GB2312"/>
              </w:rPr>
              <w:t>“</w:t>
            </w:r>
            <w:r>
              <w:rPr>
                <w:rFonts w:ascii="宋体" w:hAnsi="宋体" w:cs="宋体" w:hint="eastAsia"/>
              </w:rPr>
              <w:t>雷霆</w:t>
            </w:r>
            <w:r>
              <w:rPr>
                <w:rFonts w:ascii="??_GB2312" w:hAnsi="??_GB2312" w:cs="??_GB2312"/>
              </w:rPr>
              <w:t>2019·</w:t>
            </w:r>
            <w:r>
              <w:rPr>
                <w:rFonts w:ascii="宋体" w:hAnsi="宋体" w:cs="宋体" w:hint="eastAsia"/>
              </w:rPr>
              <w:t>黑龙江执行行动</w:t>
            </w:r>
            <w:r>
              <w:rPr>
                <w:rFonts w:ascii="??_GB2312" w:hAnsi="??_GB2312" w:cs="??_GB2312"/>
              </w:rPr>
              <w:t>”</w:t>
            </w:r>
            <w:r>
              <w:rPr>
                <w:rFonts w:ascii="宋体" w:hAnsi="宋体" w:cs="宋体" w:hint="eastAsia"/>
              </w:rPr>
              <w:t>全媒体直播活动，人民日报、央视新闻移动网、人民网等</w:t>
            </w:r>
            <w:r>
              <w:rPr>
                <w:rFonts w:ascii="??_GB2312" w:hAnsi="??_GB2312" w:cs="??_GB2312"/>
              </w:rPr>
              <w:t>50</w:t>
            </w:r>
            <w:r>
              <w:rPr>
                <w:rFonts w:ascii="宋体" w:hAnsi="宋体" w:cs="宋体" w:hint="eastAsia"/>
              </w:rPr>
              <w:t>余家中央、省市新闻媒体参与报道，</w:t>
            </w:r>
            <w:r>
              <w:rPr>
                <w:rFonts w:ascii="??_GB2312" w:hAnsi="??_GB2312" w:cs="??_GB2312"/>
              </w:rPr>
              <w:t>1966</w:t>
            </w:r>
            <w:r>
              <w:rPr>
                <w:rFonts w:ascii="宋体" w:hAnsi="宋体" w:cs="宋体" w:hint="eastAsia"/>
              </w:rPr>
              <w:t>万网友在线观看直播。</w:t>
            </w:r>
          </w:p>
          <w:p w:rsidR="00786E57" w:rsidRDefault="00786E57">
            <w:pPr>
              <w:tabs>
                <w:tab w:val="left" w:pos="4185"/>
              </w:tabs>
              <w:snapToGrid w:val="0"/>
              <w:spacing w:line="380" w:lineRule="exact"/>
              <w:jc w:val="left"/>
              <w:rPr>
                <w:rFonts w:ascii="??_GB2312" w:eastAsia="Times New Roman" w:hAnsi="??"/>
                <w:color w:val="000000"/>
                <w:sz w:val="24"/>
                <w:szCs w:val="24"/>
              </w:rPr>
            </w:pP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tc>
      </w:tr>
      <w:tr w:rsidR="00786E57">
        <w:trPr>
          <w:cantSplit/>
          <w:trHeight w:val="6127"/>
        </w:trPr>
        <w:tc>
          <w:tcPr>
            <w:tcW w:w="9388" w:type="dxa"/>
            <w:gridSpan w:val="5"/>
            <w:tcBorders>
              <w:bottom w:val="single" w:sz="4" w:space="0" w:color="000000"/>
            </w:tcBorders>
          </w:tcPr>
          <w:p w:rsidR="00786E57" w:rsidRDefault="00786E57">
            <w:pPr>
              <w:tabs>
                <w:tab w:val="left" w:pos="4185"/>
              </w:tabs>
              <w:snapToGrid w:val="0"/>
              <w:jc w:val="center"/>
              <w:rPr>
                <w:rFonts w:ascii="??" w:hAnsi="??" w:cs="??"/>
                <w:sz w:val="30"/>
                <w:szCs w:val="30"/>
              </w:rPr>
            </w:pPr>
            <w:r>
              <w:rPr>
                <w:rFonts w:ascii="??" w:hAnsi="??" w:cs="宋体" w:hint="eastAsia"/>
                <w:sz w:val="30"/>
                <w:szCs w:val="30"/>
              </w:rPr>
              <w:t>在法治</w:t>
            </w:r>
            <w:r>
              <w:rPr>
                <w:rFonts w:ascii="宋体" w:hAnsi="宋体" w:cs="宋体" w:hint="eastAsia"/>
                <w:sz w:val="30"/>
                <w:szCs w:val="30"/>
              </w:rPr>
              <w:t>实</w:t>
            </w:r>
            <w:r>
              <w:rPr>
                <w:rFonts w:ascii="??" w:hAnsi="??" w:cs="宋体" w:hint="eastAsia"/>
                <w:sz w:val="30"/>
                <w:szCs w:val="30"/>
              </w:rPr>
              <w:t>践方面的</w:t>
            </w:r>
            <w:r>
              <w:rPr>
                <w:rFonts w:ascii="宋体" w:hAnsi="宋体" w:cs="宋体" w:hint="eastAsia"/>
                <w:sz w:val="30"/>
                <w:szCs w:val="30"/>
              </w:rPr>
              <w:t>贡</w:t>
            </w:r>
            <w:r>
              <w:rPr>
                <w:rFonts w:ascii="??" w:hAnsi="??" w:cs="宋体" w:hint="eastAsia"/>
                <w:sz w:val="30"/>
                <w:szCs w:val="30"/>
              </w:rPr>
              <w:t>献</w:t>
            </w:r>
          </w:p>
          <w:p w:rsidR="00786E57" w:rsidRDefault="00786E57">
            <w:pPr>
              <w:tabs>
                <w:tab w:val="left" w:pos="4185"/>
              </w:tabs>
              <w:snapToGrid w:val="0"/>
              <w:spacing w:line="160" w:lineRule="exact"/>
              <w:jc w:val="center"/>
              <w:rPr>
                <w:rFonts w:ascii="宋体"/>
                <w:b/>
                <w:bCs/>
                <w:sz w:val="30"/>
                <w:szCs w:val="30"/>
              </w:rPr>
            </w:pPr>
          </w:p>
          <w:p w:rsidR="00786E57" w:rsidRDefault="00786E57">
            <w:pPr>
              <w:tabs>
                <w:tab w:val="left" w:pos="4185"/>
              </w:tabs>
              <w:snapToGrid w:val="0"/>
              <w:jc w:val="left"/>
              <w:rPr>
                <w:rFonts w:ascii="??_GB2312" w:hAnsi="??_GB2312" w:cs="??_GB2312"/>
                <w:color w:val="000000"/>
                <w:kern w:val="0"/>
              </w:rPr>
            </w:pPr>
            <w:r>
              <w:rPr>
                <w:rFonts w:ascii="??_GB2312" w:hAnsi="??_GB2312" w:cs="??_GB2312"/>
                <w:color w:val="000000"/>
                <w:kern w:val="0"/>
              </w:rPr>
              <w:t>1.</w:t>
            </w:r>
            <w:r>
              <w:rPr>
                <w:rFonts w:ascii="宋体" w:hAnsi="宋体" w:cs="宋体" w:hint="eastAsia"/>
                <w:color w:val="000000"/>
                <w:kern w:val="0"/>
              </w:rPr>
              <w:t>观摩最高人民法院第二巡回法庭挂牌后的</w:t>
            </w:r>
            <w:r>
              <w:rPr>
                <w:rFonts w:ascii="??_GB2312" w:hAnsi="??_GB2312" w:cs="??_GB2312"/>
                <w:color w:val="000000"/>
                <w:kern w:val="0"/>
              </w:rPr>
              <w:t>“</w:t>
            </w:r>
            <w:r>
              <w:rPr>
                <w:rFonts w:ascii="宋体" w:hAnsi="宋体" w:cs="宋体" w:hint="eastAsia"/>
                <w:color w:val="000000"/>
                <w:kern w:val="0"/>
              </w:rPr>
              <w:t>第一槌</w:t>
            </w:r>
            <w:r>
              <w:rPr>
                <w:rFonts w:ascii="??_GB2312" w:hAnsi="??_GB2312" w:cs="??_GB2312"/>
                <w:color w:val="000000"/>
                <w:kern w:val="0"/>
              </w:rPr>
              <w:t>”</w:t>
            </w:r>
            <w:r>
              <w:rPr>
                <w:rFonts w:ascii="宋体" w:hAnsi="宋体" w:cs="宋体" w:hint="eastAsia"/>
                <w:color w:val="000000"/>
                <w:kern w:val="0"/>
              </w:rPr>
              <w:t>，并作为专家参加庭审后的司法改革问题座谈会。</w:t>
            </w:r>
          </w:p>
          <w:p w:rsidR="00786E57" w:rsidRDefault="00786E57">
            <w:pPr>
              <w:tabs>
                <w:tab w:val="left" w:pos="4185"/>
              </w:tabs>
              <w:snapToGrid w:val="0"/>
              <w:jc w:val="left"/>
              <w:rPr>
                <w:rFonts w:ascii="??_GB2312" w:hAnsi="??_GB2312" w:cs="??_GB2312"/>
                <w:color w:val="000000"/>
                <w:kern w:val="0"/>
              </w:rPr>
            </w:pPr>
            <w:r>
              <w:rPr>
                <w:rFonts w:ascii="??_GB2312" w:hAnsi="??_GB2312" w:cs="??_GB2312"/>
                <w:color w:val="000000"/>
                <w:kern w:val="0"/>
              </w:rPr>
              <w:t>2.</w:t>
            </w:r>
            <w:r>
              <w:rPr>
                <w:rFonts w:ascii="宋体" w:hAnsi="宋体" w:cs="宋体" w:hint="eastAsia"/>
                <w:color w:val="000000"/>
                <w:kern w:val="0"/>
              </w:rPr>
              <w:t>作为哈尔滨仲裁委员会疑难案件专家，多次参与如黑龙江省建工集团建设工程合同纠纷、江海证券合同纠纷等疑难案件论证。</w:t>
            </w:r>
          </w:p>
          <w:p w:rsidR="00786E57" w:rsidRDefault="00786E57">
            <w:pPr>
              <w:tabs>
                <w:tab w:val="left" w:pos="4185"/>
              </w:tabs>
              <w:snapToGrid w:val="0"/>
              <w:jc w:val="left"/>
              <w:rPr>
                <w:rFonts w:ascii="??_GB2312" w:hAnsi="??_GB2312" w:cs="??_GB2312"/>
                <w:color w:val="000000"/>
                <w:kern w:val="0"/>
              </w:rPr>
            </w:pPr>
            <w:r>
              <w:rPr>
                <w:rFonts w:ascii="??_GB2312" w:hAnsi="??_GB2312" w:cs="??_GB2312"/>
                <w:color w:val="000000"/>
                <w:kern w:val="0"/>
              </w:rPr>
              <w:t>3.</w:t>
            </w:r>
            <w:r>
              <w:rPr>
                <w:rFonts w:ascii="宋体" w:hAnsi="宋体" w:cs="宋体" w:hint="eastAsia"/>
                <w:color w:val="000000"/>
                <w:kern w:val="0"/>
              </w:rPr>
              <w:t>作为省政府复议委员会专家委员，多次参与黑龙江省行政复议疑难案件谈论并提供专家意见。</w:t>
            </w:r>
          </w:p>
          <w:p w:rsidR="00786E57" w:rsidRDefault="00786E57">
            <w:pPr>
              <w:tabs>
                <w:tab w:val="left" w:pos="4185"/>
              </w:tabs>
              <w:snapToGrid w:val="0"/>
              <w:jc w:val="left"/>
              <w:rPr>
                <w:rFonts w:ascii="??_GB2312" w:hAnsi="??_GB2312" w:cs="??_GB2312"/>
                <w:color w:val="000000"/>
                <w:kern w:val="0"/>
              </w:rPr>
            </w:pPr>
            <w:r>
              <w:rPr>
                <w:rFonts w:ascii="??_GB2312" w:hAnsi="??_GB2312" w:cs="??_GB2312"/>
                <w:color w:val="000000"/>
                <w:kern w:val="0"/>
              </w:rPr>
              <w:t>4.</w:t>
            </w:r>
            <w:r>
              <w:rPr>
                <w:rFonts w:ascii="宋体" w:hAnsi="宋体" w:cs="宋体" w:hint="eastAsia"/>
                <w:color w:val="000000"/>
                <w:kern w:val="0"/>
              </w:rPr>
              <w:t>接受黑龙江省政法委委托，以法学专家的名义，出具我省某涉讼</w:t>
            </w:r>
            <w:r>
              <w:rPr>
                <w:rFonts w:ascii="??_GB2312" w:hAnsi="??_GB2312" w:cs="??_GB2312"/>
                <w:color w:val="000000"/>
                <w:kern w:val="0"/>
              </w:rPr>
              <w:t>15</w:t>
            </w:r>
            <w:r>
              <w:rPr>
                <w:rFonts w:ascii="宋体" w:hAnsi="宋体" w:cs="宋体" w:hint="eastAsia"/>
                <w:color w:val="000000"/>
                <w:kern w:val="0"/>
              </w:rPr>
              <w:t>年案件的专家意见。</w:t>
            </w:r>
          </w:p>
          <w:p w:rsidR="00786E57" w:rsidRDefault="00786E57">
            <w:pPr>
              <w:tabs>
                <w:tab w:val="left" w:pos="4185"/>
              </w:tabs>
              <w:snapToGrid w:val="0"/>
              <w:jc w:val="left"/>
              <w:rPr>
                <w:rFonts w:ascii="??_GB2312" w:hAnsi="??_GB2312" w:cs="??_GB2312"/>
                <w:color w:val="000000"/>
                <w:kern w:val="0"/>
              </w:rPr>
            </w:pPr>
            <w:r>
              <w:rPr>
                <w:rFonts w:ascii="??_GB2312" w:hAnsi="??_GB2312" w:cs="??_GB2312"/>
                <w:color w:val="000000"/>
                <w:kern w:val="0"/>
              </w:rPr>
              <w:t>5.</w:t>
            </w:r>
            <w:r>
              <w:rPr>
                <w:rFonts w:ascii="宋体" w:hAnsi="宋体" w:cs="宋体" w:hint="eastAsia"/>
                <w:color w:val="000000"/>
                <w:kern w:val="0"/>
              </w:rPr>
              <w:t>作为省政府法制委员会专家，参与黑龙江省环境生态厅有关哈尔滨二环桥噪音污染、哈尔滨市污水排放等敏感的行政争议案件讨论。</w:t>
            </w:r>
          </w:p>
          <w:p w:rsidR="00786E57" w:rsidRDefault="00786E57">
            <w:pPr>
              <w:tabs>
                <w:tab w:val="left" w:pos="4185"/>
              </w:tabs>
              <w:snapToGrid w:val="0"/>
              <w:jc w:val="left"/>
              <w:rPr>
                <w:rFonts w:ascii="??_GB2312" w:hAnsi="??_GB2312" w:cs="??_GB2312"/>
                <w:color w:val="000000"/>
                <w:kern w:val="0"/>
              </w:rPr>
            </w:pPr>
            <w:r>
              <w:rPr>
                <w:rFonts w:ascii="??_GB2312" w:hAnsi="??_GB2312" w:cs="??_GB2312"/>
                <w:color w:val="000000"/>
                <w:kern w:val="0"/>
              </w:rPr>
              <w:t>6.</w:t>
            </w:r>
            <w:r>
              <w:rPr>
                <w:rFonts w:ascii="宋体" w:hAnsi="宋体" w:cs="宋体" w:hint="eastAsia"/>
                <w:color w:val="000000"/>
                <w:kern w:val="0"/>
              </w:rPr>
              <w:t>作为法学专家，多次参与省内各级法院、检察院组织的疑难案件讨论。</w:t>
            </w:r>
          </w:p>
          <w:p w:rsidR="00786E57" w:rsidRDefault="00786E57">
            <w:pPr>
              <w:tabs>
                <w:tab w:val="left" w:pos="4185"/>
              </w:tabs>
              <w:snapToGrid w:val="0"/>
              <w:jc w:val="left"/>
              <w:rPr>
                <w:rFonts w:ascii="??_GB2312" w:hAnsi="??_GB2312" w:cs="??_GB2312"/>
                <w:color w:val="000000"/>
                <w:kern w:val="0"/>
              </w:rPr>
            </w:pPr>
            <w:r>
              <w:rPr>
                <w:rFonts w:ascii="??_GB2312" w:hAnsi="??_GB2312" w:cs="??_GB2312"/>
                <w:color w:val="000000"/>
                <w:kern w:val="0"/>
              </w:rPr>
              <w:t>7.</w:t>
            </w:r>
            <w:r>
              <w:rPr>
                <w:rFonts w:ascii="宋体" w:hAnsi="宋体" w:cs="宋体" w:hint="eastAsia"/>
                <w:color w:val="000000"/>
                <w:kern w:val="0"/>
              </w:rPr>
              <w:t>接受黑龙江省法院委托，组织学院师生进行</w:t>
            </w:r>
            <w:r>
              <w:rPr>
                <w:rFonts w:ascii="??_GB2312" w:hAnsi="??_GB2312" w:cs="??_GB2312"/>
                <w:color w:val="000000"/>
                <w:kern w:val="0"/>
              </w:rPr>
              <w:t xml:space="preserve"> “</w:t>
            </w:r>
            <w:r>
              <w:rPr>
                <w:rFonts w:ascii="宋体" w:hAnsi="宋体" w:cs="宋体" w:hint="eastAsia"/>
                <w:color w:val="000000"/>
                <w:kern w:val="0"/>
              </w:rPr>
              <w:t>打官司不求人</w:t>
            </w:r>
            <w:r>
              <w:rPr>
                <w:rFonts w:ascii="??_GB2312" w:hAnsi="??_GB2312" w:cs="??_GB2312"/>
                <w:color w:val="000000"/>
                <w:kern w:val="0"/>
              </w:rPr>
              <w:t>”</w:t>
            </w:r>
            <w:r>
              <w:rPr>
                <w:rFonts w:ascii="宋体" w:hAnsi="宋体" w:cs="宋体" w:hint="eastAsia"/>
                <w:color w:val="000000"/>
                <w:kern w:val="0"/>
              </w:rPr>
              <w:t>工作群众满意度调查评估项目，形成了近</w:t>
            </w:r>
            <w:r>
              <w:rPr>
                <w:rFonts w:ascii="??_GB2312" w:hAnsi="??_GB2312" w:cs="??_GB2312"/>
                <w:color w:val="000000"/>
                <w:kern w:val="0"/>
              </w:rPr>
              <w:t>1</w:t>
            </w:r>
            <w:r>
              <w:rPr>
                <w:rFonts w:ascii="宋体" w:hAnsi="宋体" w:cs="宋体" w:hint="eastAsia"/>
                <w:color w:val="000000"/>
                <w:kern w:val="0"/>
              </w:rPr>
              <w:t>万</w:t>
            </w:r>
            <w:r>
              <w:rPr>
                <w:rFonts w:ascii="??_GB2312" w:hAnsi="??_GB2312" w:cs="??_GB2312"/>
                <w:color w:val="000000"/>
                <w:kern w:val="0"/>
              </w:rPr>
              <w:t>5</w:t>
            </w:r>
            <w:r>
              <w:rPr>
                <w:rFonts w:ascii="宋体" w:hAnsi="宋体" w:cs="宋体" w:hint="eastAsia"/>
                <w:color w:val="000000"/>
                <w:kern w:val="0"/>
              </w:rPr>
              <w:t>千字的调研报告、发放法学调查报告</w:t>
            </w:r>
            <w:r>
              <w:rPr>
                <w:rFonts w:ascii="??_GB2312" w:hAnsi="??_GB2312" w:cs="??_GB2312"/>
                <w:color w:val="000000"/>
                <w:kern w:val="0"/>
              </w:rPr>
              <w:t>10</w:t>
            </w:r>
            <w:r>
              <w:rPr>
                <w:rFonts w:ascii="宋体" w:hAnsi="宋体" w:cs="宋体" w:hint="eastAsia"/>
                <w:color w:val="000000"/>
                <w:kern w:val="0"/>
              </w:rPr>
              <w:t>余万份，得到省法院高度认可。</w:t>
            </w:r>
          </w:p>
          <w:p w:rsidR="00786E57" w:rsidRDefault="00786E57">
            <w:pPr>
              <w:tabs>
                <w:tab w:val="left" w:pos="4185"/>
              </w:tabs>
              <w:snapToGrid w:val="0"/>
              <w:jc w:val="left"/>
              <w:rPr>
                <w:rFonts w:ascii="??_GB2312" w:hAnsi="??_GB2312" w:cs="??_GB2312"/>
                <w:color w:val="000000"/>
                <w:kern w:val="0"/>
              </w:rPr>
            </w:pPr>
            <w:r>
              <w:rPr>
                <w:rFonts w:ascii="??_GB2312" w:hAnsi="??_GB2312" w:cs="??_GB2312"/>
                <w:color w:val="000000"/>
                <w:kern w:val="0"/>
              </w:rPr>
              <w:t>8.</w:t>
            </w:r>
            <w:r>
              <w:rPr>
                <w:rFonts w:ascii="宋体" w:hAnsi="宋体" w:cs="宋体" w:hint="eastAsia"/>
                <w:color w:val="000000"/>
                <w:kern w:val="0"/>
              </w:rPr>
              <w:t>多次参加由最高人民法院主办的</w:t>
            </w:r>
            <w:r>
              <w:rPr>
                <w:rFonts w:ascii="??_GB2312" w:hAnsi="??_GB2312" w:cs="??_GB2312"/>
                <w:color w:val="000000"/>
                <w:kern w:val="0"/>
              </w:rPr>
              <w:t>“</w:t>
            </w:r>
            <w:r>
              <w:rPr>
                <w:rFonts w:ascii="宋体" w:hAnsi="宋体" w:cs="宋体" w:hint="eastAsia"/>
                <w:color w:val="000000"/>
                <w:kern w:val="0"/>
              </w:rPr>
              <w:t>中国庭审公开网全国法院优秀庭审评选活动</w:t>
            </w:r>
            <w:r>
              <w:rPr>
                <w:rFonts w:ascii="??_GB2312" w:hAnsi="??_GB2312" w:cs="??_GB2312"/>
                <w:color w:val="000000"/>
                <w:kern w:val="0"/>
              </w:rPr>
              <w:t>”</w:t>
            </w:r>
            <w:r>
              <w:rPr>
                <w:rFonts w:ascii="宋体" w:hAnsi="宋体" w:cs="宋体" w:hint="eastAsia"/>
                <w:color w:val="000000"/>
                <w:kern w:val="0"/>
              </w:rPr>
              <w:t>评审工作。</w:t>
            </w: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tc>
      </w:tr>
      <w:tr w:rsidR="00786E57">
        <w:trPr>
          <w:cantSplit/>
          <w:trHeight w:hRule="exact" w:val="6832"/>
        </w:trPr>
        <w:tc>
          <w:tcPr>
            <w:tcW w:w="9388" w:type="dxa"/>
            <w:gridSpan w:val="5"/>
            <w:tcBorders>
              <w:bottom w:val="single" w:sz="4" w:space="0" w:color="000000"/>
            </w:tcBorders>
            <w:vAlign w:val="center"/>
          </w:tcPr>
          <w:p w:rsidR="00786E57" w:rsidRDefault="00786E57">
            <w:pPr>
              <w:tabs>
                <w:tab w:val="left" w:pos="4185"/>
              </w:tabs>
              <w:snapToGrid w:val="0"/>
              <w:jc w:val="center"/>
              <w:rPr>
                <w:rFonts w:ascii="??" w:hAnsi="??" w:cs="??"/>
                <w:sz w:val="30"/>
                <w:szCs w:val="30"/>
              </w:rPr>
            </w:pPr>
            <w:r>
              <w:rPr>
                <w:rFonts w:ascii="宋体" w:hAnsi="宋体" w:cs="宋体" w:hint="eastAsia"/>
                <w:sz w:val="30"/>
                <w:szCs w:val="30"/>
              </w:rPr>
              <w:t>获</w:t>
            </w:r>
            <w:r>
              <w:rPr>
                <w:rFonts w:ascii="??" w:hAnsi="??" w:cs="宋体" w:hint="eastAsia"/>
                <w:sz w:val="30"/>
                <w:szCs w:val="30"/>
              </w:rPr>
              <w:t>得</w:t>
            </w:r>
            <w:r>
              <w:rPr>
                <w:rFonts w:ascii="宋体" w:hAnsi="宋体" w:cs="宋体" w:hint="eastAsia"/>
                <w:sz w:val="30"/>
                <w:szCs w:val="30"/>
              </w:rPr>
              <w:t>奖项</w:t>
            </w:r>
            <w:r>
              <w:rPr>
                <w:rFonts w:ascii="??" w:hAnsi="??" w:cs="宋体" w:hint="eastAsia"/>
                <w:sz w:val="30"/>
                <w:szCs w:val="30"/>
              </w:rPr>
              <w:t>和表彰</w:t>
            </w:r>
          </w:p>
          <w:p w:rsidR="00786E57" w:rsidRDefault="00786E57">
            <w:pPr>
              <w:rPr>
                <w:rFonts w:ascii="??_GB2312" w:hAnsi="??_GB2312" w:cs="??_GB2312"/>
                <w:b/>
                <w:bCs/>
              </w:rPr>
            </w:pPr>
            <w:r>
              <w:rPr>
                <w:rFonts w:ascii="宋体" w:hAnsi="宋体" w:cs="宋体" w:hint="eastAsia"/>
                <w:b/>
                <w:bCs/>
              </w:rPr>
              <w:t>一、获得科研奖项</w:t>
            </w:r>
          </w:p>
          <w:p w:rsidR="00786E57" w:rsidRDefault="00786E57">
            <w:pPr>
              <w:rPr>
                <w:rFonts w:ascii="??_GB2312" w:hAnsi="??_GB2312" w:cs="??_GB2312"/>
              </w:rPr>
            </w:pPr>
            <w:r>
              <w:rPr>
                <w:rFonts w:ascii="??_GB2312" w:hAnsi="??_GB2312" w:cs="??_GB2312"/>
              </w:rPr>
              <w:t>1.1999</w:t>
            </w:r>
            <w:r>
              <w:rPr>
                <w:rFonts w:ascii="宋体" w:hAnsi="宋体" w:cs="宋体" w:hint="eastAsia"/>
              </w:rPr>
              <w:t>年，论文《俄罗斯法律现状》，黑龙江省远东文化研究会优秀科研论文</w:t>
            </w:r>
            <w:r>
              <w:rPr>
                <w:rFonts w:ascii="??_GB2312" w:hAnsi="??_GB2312" w:cs="??_GB2312"/>
              </w:rPr>
              <w:t xml:space="preserve"> </w:t>
            </w:r>
            <w:r>
              <w:rPr>
                <w:rFonts w:ascii="宋体" w:hAnsi="宋体" w:cs="宋体" w:hint="eastAsia"/>
                <w:b/>
                <w:bCs/>
              </w:rPr>
              <w:t>一等奖</w:t>
            </w:r>
          </w:p>
          <w:p w:rsidR="00786E57" w:rsidRDefault="00786E57">
            <w:pPr>
              <w:rPr>
                <w:rFonts w:ascii="??_GB2312" w:hAnsi="??_GB2312" w:cs="??_GB2312"/>
              </w:rPr>
            </w:pPr>
            <w:r>
              <w:rPr>
                <w:rFonts w:ascii="??_GB2312" w:hAnsi="??_GB2312" w:cs="??_GB2312"/>
              </w:rPr>
              <w:t>2.2003</w:t>
            </w:r>
            <w:r>
              <w:rPr>
                <w:rFonts w:ascii="宋体" w:hAnsi="宋体" w:cs="宋体" w:hint="eastAsia"/>
              </w:rPr>
              <w:t>年，论文《行政程序法的价值取向》，黑龙江省法学会行政法学学术优秀论文</w:t>
            </w:r>
            <w:r>
              <w:rPr>
                <w:rFonts w:ascii="??_GB2312" w:hAnsi="??_GB2312" w:cs="??_GB2312"/>
              </w:rPr>
              <w:t xml:space="preserve"> </w:t>
            </w:r>
            <w:r>
              <w:rPr>
                <w:rFonts w:ascii="宋体" w:hAnsi="宋体" w:cs="宋体" w:hint="eastAsia"/>
                <w:b/>
                <w:bCs/>
              </w:rPr>
              <w:t>一等奖</w:t>
            </w:r>
          </w:p>
          <w:p w:rsidR="00786E57" w:rsidRDefault="00786E57">
            <w:pPr>
              <w:rPr>
                <w:rFonts w:ascii="??_GB2312" w:hAnsi="??_GB2312" w:cs="??_GB2312"/>
              </w:rPr>
            </w:pPr>
            <w:r>
              <w:rPr>
                <w:rFonts w:ascii="??_GB2312" w:hAnsi="??_GB2312" w:cs="??_GB2312"/>
              </w:rPr>
              <w:t>3.2006</w:t>
            </w:r>
            <w:r>
              <w:rPr>
                <w:rFonts w:ascii="宋体" w:hAnsi="宋体" w:cs="宋体" w:hint="eastAsia"/>
              </w:rPr>
              <w:t>年，论文《俄罗斯行政诉讼制度构建和理论走向》，黑龙江省第十二届社会科学优秀成果评奖</w:t>
            </w:r>
            <w:r>
              <w:rPr>
                <w:rFonts w:ascii="??_GB2312" w:hAnsi="??_GB2312" w:cs="??_GB2312"/>
              </w:rPr>
              <w:t xml:space="preserve"> </w:t>
            </w:r>
            <w:r>
              <w:rPr>
                <w:rFonts w:ascii="宋体" w:hAnsi="宋体" w:cs="宋体" w:hint="eastAsia"/>
                <w:b/>
                <w:bCs/>
              </w:rPr>
              <w:t>青年佳作奖</w:t>
            </w:r>
          </w:p>
          <w:p w:rsidR="00786E57" w:rsidRDefault="00786E57">
            <w:pPr>
              <w:rPr>
                <w:rFonts w:ascii="??_GB2312" w:hAnsi="??_GB2312" w:cs="??_GB2312"/>
              </w:rPr>
            </w:pPr>
            <w:r>
              <w:rPr>
                <w:rFonts w:ascii="??_GB2312" w:hAnsi="??_GB2312" w:cs="??_GB2312"/>
              </w:rPr>
              <w:t>4.2011</w:t>
            </w:r>
            <w:r>
              <w:rPr>
                <w:rFonts w:ascii="宋体" w:hAnsi="宋体" w:cs="宋体" w:hint="eastAsia"/>
              </w:rPr>
              <w:t>年，专著《人权视域中的俄罗斯行政救济制度》，黑龙江省高校人文社会科学研究优秀成果奖</w:t>
            </w:r>
            <w:r>
              <w:rPr>
                <w:rFonts w:ascii="??_GB2312" w:hAnsi="??_GB2312" w:cs="??_GB2312"/>
              </w:rPr>
              <w:t xml:space="preserve"> </w:t>
            </w:r>
            <w:r>
              <w:rPr>
                <w:rFonts w:ascii="宋体" w:hAnsi="宋体" w:cs="宋体" w:hint="eastAsia"/>
                <w:b/>
                <w:bCs/>
              </w:rPr>
              <w:t>二等奖</w:t>
            </w:r>
          </w:p>
          <w:p w:rsidR="00786E57" w:rsidRDefault="00786E57">
            <w:pPr>
              <w:rPr>
                <w:rFonts w:ascii="??_GB2312" w:hAnsi="??_GB2312" w:cs="??_GB2312"/>
              </w:rPr>
            </w:pPr>
            <w:r>
              <w:rPr>
                <w:rFonts w:ascii="??_GB2312" w:hAnsi="??_GB2312" w:cs="??_GB2312"/>
              </w:rPr>
              <w:t>5.2011</w:t>
            </w:r>
            <w:r>
              <w:rPr>
                <w:rFonts w:ascii="宋体" w:hAnsi="宋体" w:cs="宋体" w:hint="eastAsia"/>
              </w:rPr>
              <w:t>年，专著《人权视域中的俄罗斯行政救济制度》，黑龙江大学优秀科研成果奖</w:t>
            </w:r>
            <w:r>
              <w:rPr>
                <w:rFonts w:ascii="??_GB2312" w:hAnsi="??_GB2312" w:cs="??_GB2312"/>
              </w:rPr>
              <w:t xml:space="preserve"> </w:t>
            </w:r>
            <w:r>
              <w:rPr>
                <w:rFonts w:ascii="宋体" w:hAnsi="宋体" w:cs="宋体" w:hint="eastAsia"/>
                <w:b/>
                <w:bCs/>
              </w:rPr>
              <w:t>三等奖</w:t>
            </w:r>
          </w:p>
          <w:p w:rsidR="00786E57" w:rsidRDefault="00786E57">
            <w:pPr>
              <w:rPr>
                <w:rFonts w:ascii="??_GB2312" w:hAnsi="??_GB2312" w:cs="??_GB2312"/>
              </w:rPr>
            </w:pPr>
            <w:r>
              <w:rPr>
                <w:rFonts w:ascii="??_GB2312" w:hAnsi="??_GB2312" w:cs="??_GB2312"/>
              </w:rPr>
              <w:t>6.2012</w:t>
            </w:r>
            <w:r>
              <w:rPr>
                <w:rFonts w:ascii="宋体" w:hAnsi="宋体" w:cs="宋体" w:hint="eastAsia"/>
              </w:rPr>
              <w:t>年，《柔性行政方式法治化研究》，北京市第</w:t>
            </w:r>
            <w:r>
              <w:rPr>
                <w:rFonts w:ascii="??_GB2312" w:hAnsi="??_GB2312" w:cs="??_GB2312"/>
              </w:rPr>
              <w:t>12</w:t>
            </w:r>
            <w:r>
              <w:rPr>
                <w:rFonts w:ascii="宋体" w:hAnsi="宋体" w:cs="宋体" w:hint="eastAsia"/>
              </w:rPr>
              <w:t>届哲学社会科学优秀成果奖</w:t>
            </w:r>
            <w:r>
              <w:rPr>
                <w:rFonts w:ascii="??_GB2312" w:hAnsi="??_GB2312" w:cs="??_GB2312"/>
              </w:rPr>
              <w:t xml:space="preserve"> </w:t>
            </w:r>
            <w:r>
              <w:rPr>
                <w:rFonts w:ascii="宋体" w:hAnsi="宋体" w:cs="宋体" w:hint="eastAsia"/>
                <w:b/>
                <w:bCs/>
              </w:rPr>
              <w:t>二等奖</w:t>
            </w:r>
          </w:p>
          <w:p w:rsidR="00786E57" w:rsidRDefault="00786E57">
            <w:pPr>
              <w:rPr>
                <w:rFonts w:ascii="??_GB2312" w:hAnsi="??_GB2312" w:cs="??_GB2312"/>
              </w:rPr>
            </w:pPr>
            <w:r>
              <w:rPr>
                <w:rFonts w:ascii="??_GB2312" w:hAnsi="??_GB2312" w:cs="??_GB2312"/>
              </w:rPr>
              <w:t>8.2020</w:t>
            </w:r>
            <w:r>
              <w:rPr>
                <w:rFonts w:ascii="宋体" w:hAnsi="宋体" w:cs="宋体" w:hint="eastAsia"/>
              </w:rPr>
              <w:t>年，《黑龙江法治精神培育对策建议》，黑龙江省第</w:t>
            </w:r>
            <w:r>
              <w:rPr>
                <w:rFonts w:ascii="??_GB2312" w:hAnsi="??_GB2312" w:cs="??_GB2312"/>
              </w:rPr>
              <w:t>19</w:t>
            </w:r>
            <w:r>
              <w:rPr>
                <w:rFonts w:ascii="宋体" w:hAnsi="宋体" w:cs="宋体" w:hint="eastAsia"/>
              </w:rPr>
              <w:t>届优秀成果奖</w:t>
            </w:r>
            <w:r>
              <w:rPr>
                <w:rFonts w:ascii="??_GB2312" w:hAnsi="??_GB2312" w:cs="??_GB2312"/>
              </w:rPr>
              <w:t xml:space="preserve"> </w:t>
            </w:r>
            <w:r>
              <w:rPr>
                <w:rFonts w:ascii="宋体" w:hAnsi="宋体" w:cs="宋体" w:hint="eastAsia"/>
                <w:b/>
                <w:bCs/>
              </w:rPr>
              <w:t>一等奖（省部级）</w:t>
            </w:r>
          </w:p>
          <w:p w:rsidR="00786E57" w:rsidRDefault="00786E57">
            <w:pPr>
              <w:rPr>
                <w:rFonts w:ascii="??_GB2312" w:hAnsi="??_GB2312" w:cs="??_GB2312"/>
                <w:b/>
                <w:bCs/>
              </w:rPr>
            </w:pPr>
            <w:r>
              <w:rPr>
                <w:rFonts w:ascii="宋体" w:hAnsi="宋体" w:cs="宋体" w:hint="eastAsia"/>
                <w:b/>
                <w:bCs/>
              </w:rPr>
              <w:t>二、获得表彰</w:t>
            </w:r>
          </w:p>
          <w:p w:rsidR="00786E57" w:rsidRDefault="00786E57">
            <w:pPr>
              <w:rPr>
                <w:rFonts w:ascii="??_GB2312" w:hAnsi="??_GB2312" w:cs="??_GB2312"/>
              </w:rPr>
            </w:pPr>
            <w:r>
              <w:rPr>
                <w:rFonts w:ascii="??_GB2312" w:hAnsi="??_GB2312" w:cs="??_GB2312"/>
              </w:rPr>
              <w:t>1.2005</w:t>
            </w:r>
            <w:r>
              <w:rPr>
                <w:rFonts w:ascii="宋体" w:hAnsi="宋体" w:cs="宋体" w:hint="eastAsia"/>
              </w:rPr>
              <w:t>年，黑龙江大学第五届校级</w:t>
            </w:r>
            <w:r>
              <w:rPr>
                <w:rFonts w:ascii="??_GB2312" w:hAnsi="??_GB2312" w:cs="??_GB2312"/>
                <w:b/>
                <w:bCs/>
              </w:rPr>
              <w:t>“</w:t>
            </w:r>
            <w:r>
              <w:rPr>
                <w:rFonts w:ascii="宋体" w:hAnsi="宋体" w:cs="宋体" w:hint="eastAsia"/>
                <w:b/>
                <w:bCs/>
              </w:rPr>
              <w:t>优秀中青年骨干教师</w:t>
            </w:r>
            <w:r>
              <w:rPr>
                <w:rFonts w:ascii="??_GB2312" w:hAnsi="??_GB2312" w:cs="??_GB2312"/>
                <w:b/>
                <w:bCs/>
              </w:rPr>
              <w:t>”</w:t>
            </w:r>
            <w:r>
              <w:rPr>
                <w:rFonts w:ascii="宋体" w:hAnsi="宋体" w:cs="宋体" w:hint="eastAsia"/>
              </w:rPr>
              <w:t>称号</w:t>
            </w:r>
          </w:p>
          <w:p w:rsidR="00786E57" w:rsidRDefault="00786E57">
            <w:pPr>
              <w:rPr>
                <w:rFonts w:ascii="??_GB2312" w:hAnsi="??_GB2312" w:cs="??_GB2312"/>
              </w:rPr>
            </w:pPr>
            <w:r>
              <w:rPr>
                <w:rFonts w:ascii="??_GB2312" w:hAnsi="??_GB2312" w:cs="??_GB2312"/>
              </w:rPr>
              <w:t>2.2009</w:t>
            </w:r>
            <w:r>
              <w:rPr>
                <w:rFonts w:ascii="宋体" w:hAnsi="宋体" w:cs="宋体" w:hint="eastAsia"/>
              </w:rPr>
              <w:t>年，黑龙江省法学会</w:t>
            </w:r>
            <w:r>
              <w:rPr>
                <w:rFonts w:ascii="??_GB2312" w:hAnsi="??_GB2312" w:cs="??_GB2312"/>
                <w:b/>
                <w:bCs/>
              </w:rPr>
              <w:t>“</w:t>
            </w:r>
            <w:r>
              <w:rPr>
                <w:rFonts w:ascii="宋体" w:hAnsi="宋体" w:cs="宋体" w:hint="eastAsia"/>
                <w:b/>
                <w:bCs/>
              </w:rPr>
              <w:t>黑龙江省第六届杰出法学工作者</w:t>
            </w:r>
            <w:r>
              <w:rPr>
                <w:rFonts w:ascii="??_GB2312" w:hAnsi="??_GB2312" w:cs="??_GB2312"/>
                <w:b/>
                <w:bCs/>
              </w:rPr>
              <w:t>”</w:t>
            </w:r>
            <w:r>
              <w:rPr>
                <w:rFonts w:ascii="宋体" w:hAnsi="宋体" w:cs="宋体" w:hint="eastAsia"/>
              </w:rPr>
              <w:t>称号</w:t>
            </w:r>
          </w:p>
          <w:p w:rsidR="00786E57" w:rsidRDefault="00786E57">
            <w:pPr>
              <w:rPr>
                <w:rFonts w:ascii="??_GB2312" w:hAnsi="??_GB2312" w:cs="??_GB2312"/>
              </w:rPr>
            </w:pPr>
            <w:r>
              <w:rPr>
                <w:rFonts w:ascii="??_GB2312" w:hAnsi="??_GB2312" w:cs="??_GB2312"/>
              </w:rPr>
              <w:t>3.2010</w:t>
            </w:r>
            <w:r>
              <w:rPr>
                <w:rFonts w:ascii="宋体" w:hAnsi="宋体" w:cs="宋体" w:hint="eastAsia"/>
              </w:rPr>
              <w:t>年，黑龙江大学</w:t>
            </w:r>
            <w:r>
              <w:rPr>
                <w:rFonts w:ascii="??_GB2312" w:hAnsi="??_GB2312" w:cs="??_GB2312"/>
                <w:b/>
                <w:bCs/>
              </w:rPr>
              <w:t>“</w:t>
            </w:r>
            <w:r>
              <w:rPr>
                <w:rFonts w:ascii="宋体" w:hAnsi="宋体" w:cs="宋体" w:hint="eastAsia"/>
                <w:b/>
                <w:bCs/>
              </w:rPr>
              <w:t>先进工作者</w:t>
            </w:r>
            <w:r>
              <w:rPr>
                <w:rFonts w:ascii="??_GB2312" w:hAnsi="??_GB2312" w:cs="??_GB2312"/>
                <w:b/>
                <w:bCs/>
              </w:rPr>
              <w:t>”</w:t>
            </w:r>
            <w:r>
              <w:rPr>
                <w:rFonts w:ascii="宋体" w:hAnsi="宋体" w:cs="宋体" w:hint="eastAsia"/>
              </w:rPr>
              <w:t>称号</w:t>
            </w:r>
          </w:p>
          <w:p w:rsidR="00786E57" w:rsidRDefault="00786E57">
            <w:pPr>
              <w:rPr>
                <w:rFonts w:ascii="??_GB2312" w:hAnsi="??_GB2312" w:cs="??_GB2312"/>
              </w:rPr>
            </w:pPr>
            <w:r>
              <w:rPr>
                <w:rFonts w:ascii="??_GB2312" w:hAnsi="??_GB2312" w:cs="??_GB2312"/>
              </w:rPr>
              <w:t>4.2011</w:t>
            </w:r>
            <w:r>
              <w:rPr>
                <w:rFonts w:ascii="宋体" w:hAnsi="宋体" w:cs="宋体" w:hint="eastAsia"/>
              </w:rPr>
              <w:t>年，哈尔滨市司法局</w:t>
            </w:r>
            <w:r>
              <w:rPr>
                <w:rFonts w:ascii="??_GB2312" w:hAnsi="??_GB2312" w:cs="??_GB2312"/>
                <w:b/>
                <w:bCs/>
              </w:rPr>
              <w:t>“</w:t>
            </w:r>
            <w:r>
              <w:rPr>
                <w:rFonts w:ascii="宋体" w:hAnsi="宋体" w:cs="宋体" w:hint="eastAsia"/>
                <w:b/>
                <w:bCs/>
              </w:rPr>
              <w:t>深入基层访民情，化解矛盾保稳定，做人民的忠诚卫士先进个人</w:t>
            </w:r>
            <w:r>
              <w:rPr>
                <w:rFonts w:ascii="??_GB2312" w:hAnsi="??_GB2312" w:cs="??_GB2312"/>
                <w:b/>
                <w:bCs/>
              </w:rPr>
              <w:t>”</w:t>
            </w:r>
            <w:r>
              <w:rPr>
                <w:rFonts w:ascii="宋体" w:hAnsi="宋体" w:cs="宋体" w:hint="eastAsia"/>
              </w:rPr>
              <w:t>称号</w:t>
            </w:r>
          </w:p>
          <w:p w:rsidR="00786E57" w:rsidRDefault="00786E57">
            <w:pPr>
              <w:rPr>
                <w:rFonts w:ascii="??_GB2312" w:hAnsi="??_GB2312" w:cs="??_GB2312"/>
              </w:rPr>
            </w:pPr>
            <w:r>
              <w:rPr>
                <w:rFonts w:ascii="??_GB2312" w:hAnsi="??_GB2312" w:cs="??_GB2312"/>
              </w:rPr>
              <w:t>5.2012</w:t>
            </w:r>
            <w:r>
              <w:rPr>
                <w:rFonts w:ascii="宋体" w:hAnsi="宋体" w:cs="宋体" w:hint="eastAsia"/>
              </w:rPr>
              <w:t>年，黑龙江大学</w:t>
            </w:r>
            <w:r>
              <w:rPr>
                <w:rFonts w:ascii="??_GB2312" w:hAnsi="??_GB2312" w:cs="??_GB2312"/>
                <w:b/>
                <w:bCs/>
              </w:rPr>
              <w:t>“</w:t>
            </w:r>
            <w:r>
              <w:rPr>
                <w:rFonts w:ascii="宋体" w:hAnsi="宋体" w:cs="宋体" w:hint="eastAsia"/>
                <w:b/>
                <w:bCs/>
              </w:rPr>
              <w:t>优秀共产党员</w:t>
            </w:r>
            <w:r>
              <w:rPr>
                <w:rFonts w:ascii="??_GB2312" w:hAnsi="??_GB2312" w:cs="??_GB2312"/>
                <w:b/>
                <w:bCs/>
              </w:rPr>
              <w:t>”</w:t>
            </w:r>
            <w:r>
              <w:rPr>
                <w:rFonts w:ascii="宋体" w:hAnsi="宋体" w:cs="宋体" w:hint="eastAsia"/>
              </w:rPr>
              <w:t>称号</w:t>
            </w:r>
          </w:p>
          <w:p w:rsidR="00786E57" w:rsidRDefault="00786E57">
            <w:pPr>
              <w:rPr>
                <w:rFonts w:ascii="??_GB2312" w:hAnsi="??_GB2312" w:cs="??_GB2312"/>
              </w:rPr>
            </w:pPr>
            <w:r>
              <w:rPr>
                <w:rFonts w:ascii="??_GB2312" w:hAnsi="??_GB2312" w:cs="??_GB2312"/>
              </w:rPr>
              <w:t>6.2013</w:t>
            </w:r>
            <w:r>
              <w:rPr>
                <w:rFonts w:ascii="宋体" w:hAnsi="宋体" w:cs="宋体" w:hint="eastAsia"/>
              </w:rPr>
              <w:t>年，黑龙江大学第五届</w:t>
            </w:r>
            <w:r>
              <w:rPr>
                <w:rFonts w:ascii="??_GB2312" w:hAnsi="??_GB2312" w:cs="??_GB2312"/>
                <w:b/>
                <w:bCs/>
              </w:rPr>
              <w:t>“</w:t>
            </w:r>
            <w:r>
              <w:rPr>
                <w:rFonts w:ascii="宋体" w:hAnsi="宋体" w:cs="宋体" w:hint="eastAsia"/>
                <w:b/>
                <w:bCs/>
              </w:rPr>
              <w:t>三八红旗手</w:t>
            </w:r>
            <w:r>
              <w:rPr>
                <w:rFonts w:ascii="??_GB2312" w:hAnsi="??_GB2312" w:cs="??_GB2312"/>
                <w:b/>
                <w:bCs/>
              </w:rPr>
              <w:t>”</w:t>
            </w:r>
            <w:r>
              <w:rPr>
                <w:rFonts w:ascii="宋体" w:hAnsi="宋体" w:cs="宋体" w:hint="eastAsia"/>
              </w:rPr>
              <w:t>称号</w:t>
            </w:r>
          </w:p>
          <w:p w:rsidR="00786E57" w:rsidRDefault="00786E57">
            <w:pPr>
              <w:rPr>
                <w:rFonts w:ascii="??_GB2312" w:hAnsi="??_GB2312" w:cs="??_GB2312"/>
              </w:rPr>
            </w:pPr>
            <w:r>
              <w:rPr>
                <w:rFonts w:ascii="??_GB2312" w:hAnsi="??_GB2312" w:cs="??_GB2312"/>
              </w:rPr>
              <w:t>7.2016</w:t>
            </w:r>
            <w:r>
              <w:rPr>
                <w:rFonts w:ascii="宋体" w:hAnsi="宋体" w:cs="宋体" w:hint="eastAsia"/>
              </w:rPr>
              <w:t>年，哈尔滨仲裁委员会成立</w:t>
            </w:r>
            <w:r>
              <w:rPr>
                <w:rFonts w:ascii="??_GB2312" w:hAnsi="??_GB2312" w:cs="??_GB2312"/>
              </w:rPr>
              <w:t>20</w:t>
            </w:r>
            <w:r>
              <w:rPr>
                <w:rFonts w:ascii="宋体" w:hAnsi="宋体" w:cs="宋体" w:hint="eastAsia"/>
              </w:rPr>
              <w:t>周年评选活</w:t>
            </w:r>
            <w:r>
              <w:rPr>
                <w:rFonts w:ascii="??_GB2312" w:hAnsi="??_GB2312" w:cs="??_GB2312"/>
                <w:b/>
                <w:bCs/>
              </w:rPr>
              <w:t>“</w:t>
            </w:r>
            <w:r>
              <w:rPr>
                <w:rFonts w:ascii="宋体" w:hAnsi="宋体" w:cs="宋体" w:hint="eastAsia"/>
                <w:b/>
                <w:bCs/>
              </w:rPr>
              <w:t>美誉仲裁员</w:t>
            </w:r>
            <w:r>
              <w:rPr>
                <w:rFonts w:ascii="??_GB2312" w:hAnsi="??_GB2312" w:cs="??_GB2312"/>
                <w:b/>
                <w:bCs/>
              </w:rPr>
              <w:t>”</w:t>
            </w:r>
            <w:r>
              <w:rPr>
                <w:rFonts w:ascii="宋体" w:hAnsi="宋体" w:cs="宋体" w:hint="eastAsia"/>
              </w:rPr>
              <w:t>称号</w:t>
            </w:r>
          </w:p>
          <w:p w:rsidR="00786E57" w:rsidRDefault="00786E57">
            <w:pPr>
              <w:rPr>
                <w:color w:val="0000FF"/>
                <w:kern w:val="0"/>
                <w:sz w:val="32"/>
                <w:szCs w:val="32"/>
              </w:rPr>
            </w:pPr>
            <w:r>
              <w:rPr>
                <w:rFonts w:ascii="??_GB2312" w:hAnsi="??_GB2312" w:cs="??_GB2312"/>
              </w:rPr>
              <w:t>8.2016</w:t>
            </w:r>
            <w:r>
              <w:rPr>
                <w:rFonts w:ascii="宋体" w:hAnsi="宋体" w:cs="宋体" w:hint="eastAsia"/>
              </w:rPr>
              <w:t>年，《哈尔滨工业大学学报（社科版）》</w:t>
            </w:r>
            <w:r>
              <w:rPr>
                <w:rFonts w:ascii="??_GB2312" w:hAnsi="??_GB2312" w:cs="??_GB2312"/>
                <w:b/>
                <w:bCs/>
              </w:rPr>
              <w:t>“</w:t>
            </w:r>
            <w:r>
              <w:rPr>
                <w:rFonts w:ascii="宋体" w:hAnsi="宋体" w:cs="宋体" w:hint="eastAsia"/>
                <w:b/>
                <w:bCs/>
              </w:rPr>
              <w:t>优秀审稿专家</w:t>
            </w:r>
            <w:r>
              <w:rPr>
                <w:rFonts w:ascii="??_GB2312" w:hAnsi="??_GB2312" w:cs="??_GB2312"/>
                <w:b/>
                <w:bCs/>
              </w:rPr>
              <w:t>”</w:t>
            </w:r>
            <w:r>
              <w:rPr>
                <w:rFonts w:ascii="宋体" w:hAnsi="宋体" w:cs="宋体" w:hint="eastAsia"/>
              </w:rPr>
              <w:t>称号</w:t>
            </w: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p w:rsidR="00786E57" w:rsidRDefault="00786E57">
            <w:pPr>
              <w:tabs>
                <w:tab w:val="left" w:pos="4185"/>
              </w:tabs>
              <w:snapToGrid w:val="0"/>
              <w:jc w:val="left"/>
              <w:rPr>
                <w:color w:val="0000FF"/>
                <w:kern w:val="0"/>
                <w:sz w:val="32"/>
                <w:szCs w:val="32"/>
              </w:rPr>
            </w:pPr>
          </w:p>
        </w:tc>
      </w:tr>
      <w:tr w:rsidR="00786E57">
        <w:trPr>
          <w:cantSplit/>
          <w:trHeight w:val="6392"/>
        </w:trPr>
        <w:tc>
          <w:tcPr>
            <w:tcW w:w="9388" w:type="dxa"/>
            <w:gridSpan w:val="5"/>
            <w:tcBorders>
              <w:bottom w:val="single" w:sz="4" w:space="0" w:color="000000"/>
            </w:tcBorders>
          </w:tcPr>
          <w:p w:rsidR="00786E57" w:rsidRDefault="00786E57">
            <w:pPr>
              <w:tabs>
                <w:tab w:val="left" w:pos="4185"/>
              </w:tabs>
              <w:snapToGrid w:val="0"/>
              <w:jc w:val="center"/>
              <w:rPr>
                <w:color w:val="0000FF"/>
                <w:kern w:val="0"/>
                <w:sz w:val="32"/>
                <w:szCs w:val="32"/>
              </w:rPr>
            </w:pPr>
            <w:r>
              <w:rPr>
                <w:rFonts w:ascii="??" w:hAnsi="??" w:cs="宋体" w:hint="eastAsia"/>
                <w:sz w:val="30"/>
                <w:szCs w:val="30"/>
              </w:rPr>
              <w:t>学</w:t>
            </w:r>
            <w:r>
              <w:rPr>
                <w:rFonts w:ascii="宋体" w:hAnsi="宋体" w:cs="宋体" w:hint="eastAsia"/>
                <w:sz w:val="30"/>
                <w:szCs w:val="30"/>
              </w:rPr>
              <w:t>术职务</w:t>
            </w:r>
            <w:r>
              <w:rPr>
                <w:rFonts w:ascii="??" w:hAnsi="??" w:cs="宋体" w:hint="eastAsia"/>
                <w:sz w:val="30"/>
                <w:szCs w:val="30"/>
              </w:rPr>
              <w:t>及其他重要社会兼</w:t>
            </w:r>
            <w:r>
              <w:rPr>
                <w:rFonts w:ascii="宋体" w:hAnsi="宋体" w:cs="宋体" w:hint="eastAsia"/>
                <w:sz w:val="30"/>
                <w:szCs w:val="30"/>
              </w:rPr>
              <w:t>职</w:t>
            </w:r>
          </w:p>
          <w:p w:rsidR="00786E57" w:rsidRDefault="00786E57">
            <w:pPr>
              <w:tabs>
                <w:tab w:val="left" w:pos="4185"/>
              </w:tabs>
              <w:snapToGrid w:val="0"/>
              <w:jc w:val="left"/>
              <w:rPr>
                <w:rFonts w:ascii="??_GB2312" w:hAnsi="??_GB2312" w:cs="??_GB2312"/>
                <w:kern w:val="0"/>
              </w:rPr>
            </w:pPr>
            <w:r>
              <w:rPr>
                <w:rFonts w:ascii="宋体" w:hAnsi="宋体" w:cs="宋体" w:hint="eastAsia"/>
                <w:kern w:val="0"/>
              </w:rPr>
              <w:t>中国法学教育研究会理事会</w:t>
            </w:r>
            <w:r>
              <w:rPr>
                <w:rFonts w:ascii="??_GB2312" w:hAnsi="??_GB2312" w:cs="??_GB2312"/>
                <w:kern w:val="0"/>
              </w:rPr>
              <w:t xml:space="preserve"> </w:t>
            </w:r>
            <w:r>
              <w:rPr>
                <w:rFonts w:ascii="宋体" w:hAnsi="宋体" w:cs="宋体" w:hint="eastAsia"/>
                <w:kern w:val="0"/>
              </w:rPr>
              <w:t>理事</w:t>
            </w:r>
          </w:p>
          <w:p w:rsidR="00786E57" w:rsidRDefault="00786E57">
            <w:pPr>
              <w:tabs>
                <w:tab w:val="left" w:pos="4185"/>
              </w:tabs>
              <w:snapToGrid w:val="0"/>
              <w:jc w:val="left"/>
              <w:rPr>
                <w:rFonts w:ascii="??_GB2312" w:hAnsi="??_GB2312" w:cs="??_GB2312"/>
                <w:kern w:val="0"/>
              </w:rPr>
            </w:pPr>
            <w:r>
              <w:rPr>
                <w:rFonts w:ascii="宋体" w:hAnsi="宋体" w:cs="宋体" w:hint="eastAsia"/>
                <w:kern w:val="0"/>
              </w:rPr>
              <w:t>中国法学会民事诉讼法学会</w:t>
            </w:r>
            <w:r>
              <w:rPr>
                <w:rFonts w:ascii="??_GB2312" w:hAnsi="??_GB2312" w:cs="??_GB2312"/>
                <w:kern w:val="0"/>
              </w:rPr>
              <w:t xml:space="preserve"> </w:t>
            </w:r>
            <w:r>
              <w:rPr>
                <w:rFonts w:ascii="宋体" w:hAnsi="宋体" w:cs="宋体" w:hint="eastAsia"/>
                <w:kern w:val="0"/>
              </w:rPr>
              <w:t>理事</w:t>
            </w:r>
          </w:p>
          <w:p w:rsidR="00786E57" w:rsidRDefault="00786E57">
            <w:pPr>
              <w:tabs>
                <w:tab w:val="left" w:pos="4185"/>
              </w:tabs>
              <w:snapToGrid w:val="0"/>
              <w:jc w:val="left"/>
              <w:rPr>
                <w:rFonts w:ascii="??_GB2312" w:hAnsi="??_GB2312" w:cs="??_GB2312"/>
                <w:kern w:val="0"/>
              </w:rPr>
            </w:pPr>
            <w:r>
              <w:rPr>
                <w:rFonts w:ascii="宋体" w:hAnsi="宋体" w:cs="宋体" w:hint="eastAsia"/>
                <w:kern w:val="0"/>
              </w:rPr>
              <w:t>中国法学会行政法学会</w:t>
            </w:r>
            <w:r>
              <w:rPr>
                <w:rFonts w:ascii="??_GB2312" w:hAnsi="??_GB2312" w:cs="??_GB2312"/>
                <w:kern w:val="0"/>
              </w:rPr>
              <w:t xml:space="preserve"> </w:t>
            </w:r>
            <w:r>
              <w:rPr>
                <w:rFonts w:ascii="宋体" w:hAnsi="宋体" w:cs="宋体" w:hint="eastAsia"/>
                <w:kern w:val="0"/>
              </w:rPr>
              <w:t>理事</w:t>
            </w:r>
          </w:p>
          <w:p w:rsidR="00786E57" w:rsidRDefault="00786E57">
            <w:pPr>
              <w:tabs>
                <w:tab w:val="left" w:pos="4185"/>
              </w:tabs>
              <w:snapToGrid w:val="0"/>
              <w:jc w:val="left"/>
              <w:rPr>
                <w:rFonts w:ascii="??_GB2312" w:hAnsi="??_GB2312" w:cs="??_GB2312"/>
                <w:kern w:val="0"/>
              </w:rPr>
            </w:pPr>
            <w:r>
              <w:rPr>
                <w:rFonts w:ascii="宋体" w:hAnsi="宋体" w:cs="宋体" w:hint="eastAsia"/>
                <w:kern w:val="0"/>
              </w:rPr>
              <w:t>黑龙江省法学会民事诉讼法学会</w:t>
            </w:r>
            <w:r>
              <w:rPr>
                <w:rFonts w:ascii="??_GB2312" w:hAnsi="??_GB2312" w:cs="??_GB2312"/>
                <w:kern w:val="0"/>
              </w:rPr>
              <w:t xml:space="preserve"> </w:t>
            </w:r>
            <w:r>
              <w:rPr>
                <w:rFonts w:ascii="宋体" w:hAnsi="宋体" w:cs="宋体" w:hint="eastAsia"/>
                <w:kern w:val="0"/>
              </w:rPr>
              <w:t>副会长</w:t>
            </w:r>
          </w:p>
          <w:p w:rsidR="00786E57" w:rsidRDefault="00786E57">
            <w:pPr>
              <w:tabs>
                <w:tab w:val="left" w:pos="4185"/>
              </w:tabs>
              <w:snapToGrid w:val="0"/>
              <w:jc w:val="left"/>
              <w:rPr>
                <w:rFonts w:ascii="??_GB2312" w:hAnsi="??_GB2312" w:cs="??_GB2312"/>
                <w:kern w:val="0"/>
              </w:rPr>
            </w:pPr>
            <w:r>
              <w:rPr>
                <w:rFonts w:ascii="宋体" w:hAnsi="宋体" w:cs="宋体" w:hint="eastAsia"/>
                <w:kern w:val="0"/>
              </w:rPr>
              <w:t>黑龙江省人民政府</w:t>
            </w:r>
            <w:r>
              <w:rPr>
                <w:rFonts w:ascii="??_GB2312" w:hAnsi="??_GB2312" w:cs="??_GB2312"/>
                <w:kern w:val="0"/>
              </w:rPr>
              <w:t xml:space="preserve"> </w:t>
            </w:r>
            <w:r>
              <w:rPr>
                <w:rFonts w:ascii="宋体" w:hAnsi="宋体" w:cs="宋体" w:hint="eastAsia"/>
                <w:kern w:val="0"/>
              </w:rPr>
              <w:t>法律专家</w:t>
            </w:r>
          </w:p>
          <w:p w:rsidR="00786E57" w:rsidRDefault="00786E57">
            <w:pPr>
              <w:tabs>
                <w:tab w:val="left" w:pos="4185"/>
              </w:tabs>
              <w:snapToGrid w:val="0"/>
              <w:jc w:val="left"/>
              <w:rPr>
                <w:rFonts w:ascii="??_GB2312" w:hAnsi="??_GB2312" w:cs="??_GB2312"/>
                <w:kern w:val="0"/>
              </w:rPr>
            </w:pPr>
            <w:r>
              <w:rPr>
                <w:rFonts w:ascii="宋体" w:hAnsi="宋体" w:cs="宋体" w:hint="eastAsia"/>
                <w:kern w:val="0"/>
              </w:rPr>
              <w:t>黑龙江省第十三届省人大代表建议办理第三方评估专家委员会</w:t>
            </w:r>
            <w:r>
              <w:rPr>
                <w:rFonts w:ascii="??_GB2312" w:hAnsi="??_GB2312" w:cs="??_GB2312"/>
                <w:kern w:val="0"/>
              </w:rPr>
              <w:t xml:space="preserve"> </w:t>
            </w:r>
            <w:r>
              <w:rPr>
                <w:rFonts w:ascii="宋体" w:hAnsi="宋体" w:cs="宋体" w:hint="eastAsia"/>
                <w:kern w:val="0"/>
              </w:rPr>
              <w:t>专家</w:t>
            </w:r>
          </w:p>
          <w:p w:rsidR="00786E57" w:rsidRDefault="00786E57">
            <w:pPr>
              <w:tabs>
                <w:tab w:val="left" w:pos="4185"/>
              </w:tabs>
              <w:snapToGrid w:val="0"/>
              <w:jc w:val="left"/>
              <w:rPr>
                <w:rFonts w:ascii="??_GB2312" w:hAnsi="??_GB2312" w:cs="??_GB2312"/>
                <w:kern w:val="0"/>
              </w:rPr>
            </w:pPr>
            <w:r>
              <w:rPr>
                <w:rFonts w:ascii="宋体" w:hAnsi="宋体" w:cs="宋体" w:hint="eastAsia"/>
                <w:kern w:val="0"/>
              </w:rPr>
              <w:t>省政府法制办复议委员会</w:t>
            </w:r>
            <w:r>
              <w:rPr>
                <w:rFonts w:ascii="??_GB2312" w:hAnsi="??_GB2312" w:cs="??_GB2312"/>
                <w:kern w:val="0"/>
              </w:rPr>
              <w:t xml:space="preserve"> </w:t>
            </w:r>
            <w:r>
              <w:rPr>
                <w:rFonts w:ascii="宋体" w:hAnsi="宋体" w:cs="宋体" w:hint="eastAsia"/>
                <w:kern w:val="0"/>
              </w:rPr>
              <w:t>专家成员</w:t>
            </w:r>
          </w:p>
          <w:p w:rsidR="00786E57" w:rsidRDefault="00786E57">
            <w:pPr>
              <w:tabs>
                <w:tab w:val="left" w:pos="4185"/>
              </w:tabs>
              <w:snapToGrid w:val="0"/>
              <w:jc w:val="left"/>
              <w:rPr>
                <w:rFonts w:ascii="??_GB2312" w:hAnsi="??_GB2312" w:cs="??_GB2312"/>
                <w:kern w:val="0"/>
              </w:rPr>
            </w:pPr>
            <w:r>
              <w:rPr>
                <w:rFonts w:ascii="宋体" w:hAnsi="宋体" w:cs="宋体" w:hint="eastAsia"/>
                <w:kern w:val="0"/>
              </w:rPr>
              <w:t>黑龙江省人民检察院专家咨询委员会</w:t>
            </w:r>
            <w:r>
              <w:rPr>
                <w:rFonts w:ascii="??_GB2312" w:hAnsi="??_GB2312" w:cs="??_GB2312"/>
                <w:kern w:val="0"/>
              </w:rPr>
              <w:t xml:space="preserve"> </w:t>
            </w:r>
            <w:r>
              <w:rPr>
                <w:rFonts w:ascii="宋体" w:hAnsi="宋体" w:cs="宋体" w:hint="eastAsia"/>
                <w:kern w:val="0"/>
              </w:rPr>
              <w:t>委员</w:t>
            </w:r>
          </w:p>
          <w:p w:rsidR="00786E57" w:rsidRDefault="00786E57">
            <w:pPr>
              <w:tabs>
                <w:tab w:val="left" w:pos="4185"/>
              </w:tabs>
              <w:snapToGrid w:val="0"/>
              <w:jc w:val="left"/>
              <w:rPr>
                <w:rFonts w:ascii="??_GB2312" w:hAnsi="??_GB2312" w:cs="??_GB2312"/>
                <w:kern w:val="0"/>
              </w:rPr>
            </w:pPr>
            <w:r>
              <w:rPr>
                <w:rFonts w:ascii="宋体" w:hAnsi="宋体" w:cs="宋体" w:hint="eastAsia"/>
                <w:kern w:val="0"/>
              </w:rPr>
              <w:t>中国人民大学宪政与行政法治研究中心中国行政法研究所</w:t>
            </w:r>
            <w:r>
              <w:rPr>
                <w:rFonts w:ascii="??_GB2312" w:hAnsi="??_GB2312" w:cs="??_GB2312"/>
                <w:kern w:val="0"/>
              </w:rPr>
              <w:t xml:space="preserve"> </w:t>
            </w:r>
            <w:r>
              <w:rPr>
                <w:rFonts w:ascii="宋体" w:hAnsi="宋体" w:cs="宋体" w:hint="eastAsia"/>
                <w:kern w:val="0"/>
              </w:rPr>
              <w:t>研究员</w:t>
            </w:r>
          </w:p>
          <w:p w:rsidR="00786E57" w:rsidRDefault="00786E57">
            <w:pPr>
              <w:tabs>
                <w:tab w:val="left" w:pos="4185"/>
              </w:tabs>
              <w:snapToGrid w:val="0"/>
              <w:jc w:val="left"/>
              <w:rPr>
                <w:rFonts w:ascii="??_GB2312" w:hAnsi="??_GB2312" w:cs="??_GB2312"/>
                <w:kern w:val="0"/>
              </w:rPr>
            </w:pPr>
            <w:r>
              <w:rPr>
                <w:rFonts w:ascii="宋体" w:hAnsi="宋体" w:cs="宋体" w:hint="eastAsia"/>
                <w:kern w:val="0"/>
              </w:rPr>
              <w:t>黑龙江省法学会学术委员会</w:t>
            </w:r>
            <w:r>
              <w:rPr>
                <w:rFonts w:ascii="??_GB2312" w:hAnsi="??_GB2312" w:cs="??_GB2312"/>
                <w:kern w:val="0"/>
              </w:rPr>
              <w:t xml:space="preserve"> </w:t>
            </w:r>
            <w:r>
              <w:rPr>
                <w:rFonts w:ascii="宋体" w:hAnsi="宋体" w:cs="宋体" w:hint="eastAsia"/>
                <w:kern w:val="0"/>
              </w:rPr>
              <w:t>委员</w:t>
            </w:r>
          </w:p>
          <w:p w:rsidR="00786E57" w:rsidRDefault="00786E57">
            <w:pPr>
              <w:tabs>
                <w:tab w:val="left" w:pos="4185"/>
              </w:tabs>
              <w:snapToGrid w:val="0"/>
              <w:jc w:val="left"/>
              <w:rPr>
                <w:rFonts w:ascii="??_GB2312" w:hAnsi="??_GB2312" w:cs="??_GB2312"/>
                <w:kern w:val="0"/>
              </w:rPr>
            </w:pPr>
            <w:r>
              <w:rPr>
                <w:rFonts w:ascii="宋体" w:hAnsi="宋体" w:cs="宋体" w:hint="eastAsia"/>
                <w:kern w:val="0"/>
              </w:rPr>
              <w:t>哈尔滨市监察委员会</w:t>
            </w:r>
            <w:r>
              <w:rPr>
                <w:rFonts w:ascii="??_GB2312" w:hAnsi="??_GB2312" w:cs="??_GB2312"/>
                <w:kern w:val="0"/>
              </w:rPr>
              <w:t xml:space="preserve"> </w:t>
            </w:r>
            <w:r>
              <w:rPr>
                <w:rFonts w:ascii="宋体" w:hAnsi="宋体" w:cs="宋体" w:hint="eastAsia"/>
                <w:kern w:val="0"/>
              </w:rPr>
              <w:t>特约检察员</w:t>
            </w:r>
          </w:p>
          <w:p w:rsidR="00786E57" w:rsidRDefault="00786E57">
            <w:pPr>
              <w:tabs>
                <w:tab w:val="left" w:pos="4185"/>
              </w:tabs>
              <w:snapToGrid w:val="0"/>
              <w:jc w:val="left"/>
              <w:rPr>
                <w:rFonts w:ascii="??_GB2312" w:hAnsi="??_GB2312" w:cs="??_GB2312"/>
                <w:kern w:val="0"/>
              </w:rPr>
            </w:pPr>
            <w:r>
              <w:rPr>
                <w:rFonts w:ascii="宋体" w:hAnsi="宋体" w:cs="宋体" w:hint="eastAsia"/>
                <w:kern w:val="0"/>
              </w:rPr>
              <w:t>黑龙江省委政法委法律专家人才库</w:t>
            </w:r>
            <w:r>
              <w:rPr>
                <w:rFonts w:ascii="??_GB2312" w:hAnsi="??_GB2312" w:cs="??_GB2312"/>
                <w:kern w:val="0"/>
              </w:rPr>
              <w:t xml:space="preserve"> </w:t>
            </w:r>
            <w:r>
              <w:rPr>
                <w:rFonts w:ascii="宋体" w:hAnsi="宋体" w:cs="宋体" w:hint="eastAsia"/>
                <w:kern w:val="0"/>
              </w:rPr>
              <w:t>专家</w:t>
            </w:r>
          </w:p>
          <w:p w:rsidR="00786E57" w:rsidRDefault="00786E57">
            <w:pPr>
              <w:tabs>
                <w:tab w:val="left" w:pos="4185"/>
              </w:tabs>
              <w:snapToGrid w:val="0"/>
              <w:jc w:val="left"/>
              <w:rPr>
                <w:rFonts w:ascii="??_GB2312" w:hAnsi="??_GB2312" w:cs="??_GB2312"/>
                <w:kern w:val="0"/>
              </w:rPr>
            </w:pPr>
            <w:r>
              <w:rPr>
                <w:rFonts w:ascii="宋体" w:hAnsi="宋体" w:cs="宋体" w:hint="eastAsia"/>
                <w:kern w:val="0"/>
              </w:rPr>
              <w:t>哈尔滨市政府法制办</w:t>
            </w:r>
            <w:r>
              <w:rPr>
                <w:rFonts w:ascii="??_GB2312" w:hAnsi="??_GB2312" w:cs="??_GB2312"/>
                <w:kern w:val="0"/>
              </w:rPr>
              <w:t>“</w:t>
            </w:r>
            <w:r>
              <w:rPr>
                <w:rFonts w:ascii="宋体" w:hAnsi="宋体" w:cs="宋体" w:hint="eastAsia"/>
                <w:kern w:val="0"/>
              </w:rPr>
              <w:t>普法讲师团</w:t>
            </w:r>
            <w:r>
              <w:rPr>
                <w:rFonts w:ascii="??_GB2312" w:hAnsi="??_GB2312" w:cs="??_GB2312"/>
                <w:kern w:val="0"/>
              </w:rPr>
              <w:t xml:space="preserve">” </w:t>
            </w:r>
            <w:r>
              <w:rPr>
                <w:rFonts w:ascii="宋体" w:hAnsi="宋体" w:cs="宋体" w:hint="eastAsia"/>
                <w:kern w:val="0"/>
              </w:rPr>
              <w:t>讲师</w:t>
            </w:r>
          </w:p>
          <w:p w:rsidR="00786E57" w:rsidRDefault="00786E57">
            <w:pPr>
              <w:tabs>
                <w:tab w:val="left" w:pos="4185"/>
              </w:tabs>
              <w:snapToGrid w:val="0"/>
              <w:jc w:val="left"/>
              <w:rPr>
                <w:rFonts w:ascii="??_GB2312" w:hAnsi="??_GB2312" w:cs="??_GB2312"/>
                <w:kern w:val="0"/>
              </w:rPr>
            </w:pPr>
            <w:r>
              <w:rPr>
                <w:rFonts w:ascii="宋体" w:hAnsi="宋体" w:cs="宋体" w:hint="eastAsia"/>
                <w:kern w:val="0"/>
              </w:rPr>
              <w:t>哈尔滨仲裁委员会</w:t>
            </w:r>
            <w:r>
              <w:rPr>
                <w:rFonts w:ascii="??_GB2312" w:hAnsi="??_GB2312" w:cs="??_GB2312"/>
                <w:kern w:val="0"/>
              </w:rPr>
              <w:t xml:space="preserve"> </w:t>
            </w:r>
            <w:r>
              <w:rPr>
                <w:rFonts w:ascii="宋体" w:hAnsi="宋体" w:cs="宋体" w:hint="eastAsia"/>
                <w:kern w:val="0"/>
              </w:rPr>
              <w:t>仲裁员</w:t>
            </w:r>
          </w:p>
          <w:p w:rsidR="00786E57" w:rsidRDefault="00786E57">
            <w:pPr>
              <w:tabs>
                <w:tab w:val="left" w:pos="4185"/>
              </w:tabs>
              <w:snapToGrid w:val="0"/>
              <w:jc w:val="left"/>
              <w:rPr>
                <w:rFonts w:ascii="??_GB2312" w:hAnsi="??_GB2312" w:cs="??_GB2312"/>
                <w:kern w:val="0"/>
              </w:rPr>
            </w:pPr>
            <w:r>
              <w:rPr>
                <w:rFonts w:ascii="宋体" w:hAnsi="宋体" w:cs="宋体" w:hint="eastAsia"/>
                <w:kern w:val="0"/>
              </w:rPr>
              <w:t>黑河市人民检察院专家咨询委员会</w:t>
            </w:r>
            <w:r>
              <w:rPr>
                <w:rFonts w:ascii="??_GB2312" w:hAnsi="??_GB2312" w:cs="??_GB2312"/>
                <w:kern w:val="0"/>
              </w:rPr>
              <w:t xml:space="preserve"> </w:t>
            </w:r>
            <w:r>
              <w:rPr>
                <w:rFonts w:ascii="宋体" w:hAnsi="宋体" w:cs="宋体" w:hint="eastAsia"/>
                <w:kern w:val="0"/>
              </w:rPr>
              <w:t>专家</w:t>
            </w:r>
          </w:p>
          <w:p w:rsidR="00786E57" w:rsidRDefault="00786E57">
            <w:pPr>
              <w:tabs>
                <w:tab w:val="left" w:pos="4185"/>
              </w:tabs>
              <w:snapToGrid w:val="0"/>
              <w:jc w:val="left"/>
              <w:rPr>
                <w:rFonts w:ascii="??_GB2312" w:hAnsi="??_GB2312" w:cs="??_GB2312"/>
                <w:kern w:val="0"/>
              </w:rPr>
            </w:pPr>
            <w:r>
              <w:rPr>
                <w:rFonts w:ascii="宋体" w:hAnsi="宋体" w:cs="宋体" w:hint="eastAsia"/>
                <w:kern w:val="0"/>
              </w:rPr>
              <w:t>黑龙江律师协会</w:t>
            </w:r>
            <w:r>
              <w:rPr>
                <w:rFonts w:ascii="??_GB2312" w:hAnsi="??_GB2312" w:cs="??_GB2312"/>
                <w:kern w:val="0"/>
              </w:rPr>
              <w:t>“</w:t>
            </w:r>
            <w:r>
              <w:rPr>
                <w:rFonts w:ascii="宋体" w:hAnsi="宋体" w:cs="宋体" w:hint="eastAsia"/>
                <w:kern w:val="0"/>
              </w:rPr>
              <w:t>一带一路</w:t>
            </w:r>
            <w:r>
              <w:rPr>
                <w:rFonts w:ascii="??_GB2312" w:hAnsi="??_GB2312" w:cs="??_GB2312"/>
                <w:kern w:val="0"/>
              </w:rPr>
              <w:t>”</w:t>
            </w:r>
            <w:r>
              <w:rPr>
                <w:rFonts w:ascii="宋体" w:hAnsi="宋体" w:cs="宋体" w:hint="eastAsia"/>
                <w:kern w:val="0"/>
              </w:rPr>
              <w:t>国际投资暨研究会</w:t>
            </w:r>
            <w:r>
              <w:rPr>
                <w:rFonts w:ascii="??_GB2312" w:hAnsi="??_GB2312" w:cs="??_GB2312"/>
                <w:kern w:val="0"/>
              </w:rPr>
              <w:t xml:space="preserve"> </w:t>
            </w:r>
            <w:r>
              <w:rPr>
                <w:rFonts w:ascii="宋体" w:hAnsi="宋体" w:cs="宋体" w:hint="eastAsia"/>
                <w:kern w:val="0"/>
              </w:rPr>
              <w:t>专家</w:t>
            </w:r>
          </w:p>
          <w:p w:rsidR="00786E57" w:rsidRDefault="00786E57">
            <w:pPr>
              <w:tabs>
                <w:tab w:val="left" w:pos="4185"/>
              </w:tabs>
              <w:snapToGrid w:val="0"/>
              <w:jc w:val="left"/>
              <w:rPr>
                <w:rFonts w:ascii="??_GB2312" w:hAnsi="??_GB2312" w:cs="??_GB2312"/>
                <w:kern w:val="0"/>
              </w:rPr>
            </w:pPr>
            <w:r>
              <w:rPr>
                <w:rFonts w:ascii="宋体" w:hAnsi="宋体" w:cs="宋体" w:hint="eastAsia"/>
                <w:kern w:val="0"/>
              </w:rPr>
              <w:t>鹤岗市人大常委会立法咨询</w:t>
            </w:r>
            <w:r>
              <w:rPr>
                <w:rFonts w:ascii="??_GB2312" w:hAnsi="??_GB2312" w:cs="??_GB2312"/>
                <w:kern w:val="0"/>
              </w:rPr>
              <w:t xml:space="preserve"> </w:t>
            </w:r>
            <w:r>
              <w:rPr>
                <w:rFonts w:ascii="宋体" w:hAnsi="宋体" w:cs="宋体" w:hint="eastAsia"/>
                <w:kern w:val="0"/>
              </w:rPr>
              <w:t>专家</w:t>
            </w:r>
          </w:p>
          <w:p w:rsidR="00786E57" w:rsidRDefault="00786E57">
            <w:pPr>
              <w:tabs>
                <w:tab w:val="left" w:pos="4185"/>
              </w:tabs>
              <w:snapToGrid w:val="0"/>
              <w:jc w:val="left"/>
              <w:rPr>
                <w:rFonts w:ascii="??_GB2312" w:hAnsi="??_GB2312" w:cs="??_GB2312"/>
                <w:kern w:val="0"/>
              </w:rPr>
            </w:pPr>
            <w:r>
              <w:rPr>
                <w:rFonts w:ascii="宋体" w:hAnsi="宋体" w:cs="宋体" w:hint="eastAsia"/>
                <w:kern w:val="0"/>
              </w:rPr>
              <w:t>哈尔滨市人民政府</w:t>
            </w:r>
            <w:r>
              <w:rPr>
                <w:rFonts w:ascii="??_GB2312" w:hAnsi="??_GB2312" w:cs="??_GB2312"/>
                <w:kern w:val="0"/>
              </w:rPr>
              <w:t xml:space="preserve"> </w:t>
            </w:r>
            <w:r>
              <w:rPr>
                <w:rFonts w:ascii="宋体" w:hAnsi="宋体" w:cs="宋体" w:hint="eastAsia"/>
                <w:kern w:val="0"/>
              </w:rPr>
              <w:t>法律顾问</w:t>
            </w:r>
          </w:p>
          <w:p w:rsidR="00786E57" w:rsidRDefault="00786E57">
            <w:pPr>
              <w:tabs>
                <w:tab w:val="left" w:pos="4185"/>
              </w:tabs>
              <w:snapToGrid w:val="0"/>
              <w:jc w:val="left"/>
              <w:rPr>
                <w:rFonts w:ascii="??_GB2312" w:hAnsi="??_GB2312" w:cs="??_GB2312"/>
                <w:color w:val="000000"/>
                <w:kern w:val="0"/>
              </w:rPr>
            </w:pPr>
            <w:r>
              <w:rPr>
                <w:rFonts w:ascii="宋体" w:hAnsi="宋体" w:cs="宋体" w:hint="eastAsia"/>
                <w:kern w:val="0"/>
              </w:rPr>
              <w:t>黑龙江大学党内法规研究中心</w:t>
            </w:r>
            <w:r>
              <w:rPr>
                <w:rFonts w:ascii="??_GB2312" w:hAnsi="??_GB2312" w:cs="??_GB2312"/>
                <w:kern w:val="0"/>
              </w:rPr>
              <w:t xml:space="preserve"> </w:t>
            </w:r>
            <w:r>
              <w:rPr>
                <w:rFonts w:ascii="宋体" w:hAnsi="宋体" w:cs="宋体" w:hint="eastAsia"/>
                <w:kern w:val="0"/>
              </w:rPr>
              <w:t>特邀研究员</w:t>
            </w:r>
          </w:p>
        </w:tc>
      </w:tr>
    </w:tbl>
    <w:p w:rsidR="00786E57" w:rsidRDefault="00786E57"/>
    <w:sectPr w:rsidR="00786E57" w:rsidSect="003E3375">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
    <w:altName w:val="MS Gothic"/>
    <w:panose1 w:val="00000000000000000000"/>
    <w:charset w:val="00"/>
    <w:family w:val="auto"/>
    <w:notTrueType/>
    <w:pitch w:val="default"/>
    <w:sig w:usb0="00000003" w:usb1="00000000" w:usb2="00000000" w:usb3="00000000" w:csb0="00000001" w:csb1="00000000"/>
  </w:font>
  <w:font w:name="??????">
    <w:altName w:val="MS Gothic"/>
    <w:panose1 w:val="00000000000000000000"/>
    <w:charset w:val="00"/>
    <w:family w:val="modern"/>
    <w:notTrueType/>
    <w:pitch w:val="default"/>
    <w:sig w:usb0="00000003" w:usb1="00000000" w:usb2="00000000" w:usb3="00000000" w:csb0="00000001" w:csb1="00000000"/>
  </w:font>
  <w:font w:name="???">
    <w:altName w:val="Ink Free"/>
    <w:panose1 w:val="00000000000000000000"/>
    <w:charset w:val="00"/>
    <w:family w:val="script"/>
    <w:notTrueType/>
    <w:pitch w:val="default"/>
    <w:sig w:usb0="00000003" w:usb1="00000000" w:usb2="00000000" w:usb3="00000000" w:csb0="00000001"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Narrow">
    <w:altName w:val="Segoe Script"/>
    <w:panose1 w:val="020B0506020202030204"/>
    <w:charset w:val="00"/>
    <w:family w:val="swiss"/>
    <w:pitch w:val="variable"/>
    <w:sig w:usb0="00000287" w:usb1="00000000" w:usb2="00000000" w:usb3="00000000" w:csb0="0000009F" w:csb1="00000000"/>
  </w:font>
  <w:font w:name="????">
    <w:altName w:val="Lucida Console"/>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45B95"/>
    <w:multiLevelType w:val="singleLevel"/>
    <w:tmpl w:val="5FE45B95"/>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375A91A"/>
    <w:rsid w:val="CD9E83C1"/>
    <w:rsid w:val="CDFFA918"/>
    <w:rsid w:val="CF3EE97A"/>
    <w:rsid w:val="D7AFD0B3"/>
    <w:rsid w:val="DA7BC0F3"/>
    <w:rsid w:val="DBFB4943"/>
    <w:rsid w:val="DCF64D1C"/>
    <w:rsid w:val="DD76AC63"/>
    <w:rsid w:val="DD970B50"/>
    <w:rsid w:val="DDCBDB00"/>
    <w:rsid w:val="DE97DFB4"/>
    <w:rsid w:val="DF2DE8F6"/>
    <w:rsid w:val="DFF3B352"/>
    <w:rsid w:val="DFFA3C7B"/>
    <w:rsid w:val="E8746014"/>
    <w:rsid w:val="EF66AC5E"/>
    <w:rsid w:val="EF774182"/>
    <w:rsid w:val="EF7E9AF6"/>
    <w:rsid w:val="F2C71C85"/>
    <w:rsid w:val="F3FEE699"/>
    <w:rsid w:val="F7CD344C"/>
    <w:rsid w:val="F8FFC7AF"/>
    <w:rsid w:val="FBF6A68E"/>
    <w:rsid w:val="FDAFC945"/>
    <w:rsid w:val="FDF4465D"/>
    <w:rsid w:val="FDF6A494"/>
    <w:rsid w:val="FEE6733A"/>
    <w:rsid w:val="FF9ECCBE"/>
    <w:rsid w:val="FFB50E64"/>
    <w:rsid w:val="FFE3804F"/>
    <w:rsid w:val="FFEDEAD6"/>
    <w:rsid w:val="00020872"/>
    <w:rsid w:val="000B6790"/>
    <w:rsid w:val="00116D85"/>
    <w:rsid w:val="00202FE6"/>
    <w:rsid w:val="00263323"/>
    <w:rsid w:val="002C2C48"/>
    <w:rsid w:val="003C54F6"/>
    <w:rsid w:val="003D6BCE"/>
    <w:rsid w:val="003E3375"/>
    <w:rsid w:val="005935E9"/>
    <w:rsid w:val="005D28D5"/>
    <w:rsid w:val="00672299"/>
    <w:rsid w:val="007208EF"/>
    <w:rsid w:val="00786E57"/>
    <w:rsid w:val="0079457E"/>
    <w:rsid w:val="007D6056"/>
    <w:rsid w:val="00A31043"/>
    <w:rsid w:val="01417430"/>
    <w:rsid w:val="03B40CF4"/>
    <w:rsid w:val="05AE058B"/>
    <w:rsid w:val="05F24B8C"/>
    <w:rsid w:val="087E69A8"/>
    <w:rsid w:val="09C968EF"/>
    <w:rsid w:val="121B6AA6"/>
    <w:rsid w:val="156B6F52"/>
    <w:rsid w:val="171A103E"/>
    <w:rsid w:val="173E5EC0"/>
    <w:rsid w:val="19E3BE08"/>
    <w:rsid w:val="1A537059"/>
    <w:rsid w:val="1A73FA75"/>
    <w:rsid w:val="1B07401F"/>
    <w:rsid w:val="1BFFD407"/>
    <w:rsid w:val="1CE5BEFE"/>
    <w:rsid w:val="1F402CD6"/>
    <w:rsid w:val="1FFB4075"/>
    <w:rsid w:val="229823CB"/>
    <w:rsid w:val="26676621"/>
    <w:rsid w:val="277DEA6B"/>
    <w:rsid w:val="28007085"/>
    <w:rsid w:val="2A43639A"/>
    <w:rsid w:val="31D334AB"/>
    <w:rsid w:val="3375A91A"/>
    <w:rsid w:val="3EBB3B70"/>
    <w:rsid w:val="3EFB7D25"/>
    <w:rsid w:val="40CD1AF6"/>
    <w:rsid w:val="41425EBD"/>
    <w:rsid w:val="43AA7528"/>
    <w:rsid w:val="442521C9"/>
    <w:rsid w:val="457B0647"/>
    <w:rsid w:val="45C40569"/>
    <w:rsid w:val="47887DAA"/>
    <w:rsid w:val="48DE78DC"/>
    <w:rsid w:val="4966AE8B"/>
    <w:rsid w:val="50B08082"/>
    <w:rsid w:val="52E6CD50"/>
    <w:rsid w:val="56DF98EF"/>
    <w:rsid w:val="57C5AEE5"/>
    <w:rsid w:val="59A22D6D"/>
    <w:rsid w:val="5CADF117"/>
    <w:rsid w:val="5D7D2677"/>
    <w:rsid w:val="5DCB2562"/>
    <w:rsid w:val="5EE7CF72"/>
    <w:rsid w:val="618D540E"/>
    <w:rsid w:val="67AE4F2E"/>
    <w:rsid w:val="68DF7C38"/>
    <w:rsid w:val="6FFFFE18"/>
    <w:rsid w:val="720E1029"/>
    <w:rsid w:val="72EA5BDC"/>
    <w:rsid w:val="75BF22D7"/>
    <w:rsid w:val="76DC49B5"/>
    <w:rsid w:val="77DC98BE"/>
    <w:rsid w:val="77FF5C72"/>
    <w:rsid w:val="78CB6883"/>
    <w:rsid w:val="797F8F1F"/>
    <w:rsid w:val="79D69588"/>
    <w:rsid w:val="7ACEC3A4"/>
    <w:rsid w:val="7BA725D6"/>
    <w:rsid w:val="7BBFF8A0"/>
    <w:rsid w:val="7BE589F4"/>
    <w:rsid w:val="7D7E20C8"/>
    <w:rsid w:val="7DFE0F68"/>
    <w:rsid w:val="7E3D51F8"/>
    <w:rsid w:val="7E7CBC53"/>
    <w:rsid w:val="7E9FF0B6"/>
    <w:rsid w:val="7EE5FFB2"/>
    <w:rsid w:val="7F2FFED3"/>
    <w:rsid w:val="7F9A8ADA"/>
    <w:rsid w:val="7FAFA074"/>
    <w:rsid w:val="7FD9CFF6"/>
    <w:rsid w:val="7FF7C6D3"/>
    <w:rsid w:val="7FFCF48E"/>
    <w:rsid w:val="7FFFC19E"/>
    <w:rsid w:val="7FFFEFDA"/>
    <w:rsid w:val="9F3985C6"/>
    <w:rsid w:val="A9AF0872"/>
    <w:rsid w:val="B3DEB05C"/>
    <w:rsid w:val="B77D2A7E"/>
    <w:rsid w:val="B9FD92EF"/>
    <w:rsid w:val="BAFF0F26"/>
    <w:rsid w:val="BB7F5E4B"/>
    <w:rsid w:val="BDF51460"/>
    <w:rsid w:val="BDFDDB39"/>
    <w:rsid w:val="BF7B3CE8"/>
    <w:rsid w:val="BFF3C5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2C48"/>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2C2C48"/>
    <w:pPr>
      <w:spacing w:before="100" w:beforeAutospacing="1" w:after="100" w:afterAutospacing="1"/>
      <w:jc w:val="left"/>
      <w:outlineLvl w:val="0"/>
    </w:pPr>
    <w:rPr>
      <w:rFonts w:ascii="宋体" w:hAnsi="宋体" w:cs="宋体"/>
      <w:b/>
      <w:bCs/>
      <w:kern w:val="44"/>
      <w:sz w:val="48"/>
      <w:szCs w:val="48"/>
    </w:rPr>
  </w:style>
  <w:style w:type="paragraph" w:styleId="Heading2">
    <w:name w:val="heading 2"/>
    <w:basedOn w:val="Normal"/>
    <w:next w:val="Normal"/>
    <w:link w:val="Heading2Char"/>
    <w:uiPriority w:val="99"/>
    <w:qFormat/>
    <w:rsid w:val="002C2C48"/>
    <w:pPr>
      <w:keepNext/>
      <w:keepLines/>
      <w:spacing w:line="312" w:lineRule="auto"/>
      <w:ind w:firstLine="641"/>
      <w:outlineLvl w:val="1"/>
    </w:pPr>
    <w:rPr>
      <w:rFonts w:ascii="DejaVu Sans" w:hAnsi="DejaVu Sans" w:cs="DejaVu Sans"/>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323"/>
    <w:rPr>
      <w:rFonts w:ascii="Calibri" w:hAnsi="Calibri" w:cs="Calibri"/>
      <w:b/>
      <w:bCs/>
      <w:kern w:val="44"/>
      <w:sz w:val="44"/>
      <w:szCs w:val="44"/>
    </w:rPr>
  </w:style>
  <w:style w:type="character" w:customStyle="1" w:styleId="Heading2Char">
    <w:name w:val="Heading 2 Char"/>
    <w:basedOn w:val="DefaultParagraphFont"/>
    <w:link w:val="Heading2"/>
    <w:uiPriority w:val="99"/>
    <w:semiHidden/>
    <w:locked/>
    <w:rsid w:val="00263323"/>
    <w:rPr>
      <w:rFonts w:ascii="Cambria" w:eastAsia="宋体" w:hAnsi="Cambria" w:cs="Cambria"/>
      <w:b/>
      <w:bCs/>
      <w:sz w:val="32"/>
      <w:szCs w:val="32"/>
    </w:rPr>
  </w:style>
  <w:style w:type="paragraph" w:customStyle="1" w:styleId="p1">
    <w:name w:val="p1"/>
    <w:basedOn w:val="Normal"/>
    <w:uiPriority w:val="99"/>
    <w:rsid w:val="002C2C48"/>
    <w:rPr>
      <w:rFonts w:ascii="Helvetica Neue" w:hAnsi="Helvetica Neue" w:cs="Helvetica Neue"/>
      <w:kern w:val="0"/>
      <w:sz w:val="26"/>
      <w:szCs w:val="26"/>
    </w:rPr>
  </w:style>
  <w:style w:type="character" w:customStyle="1" w:styleId="font01">
    <w:name w:val="font01"/>
    <w:basedOn w:val="DefaultParagraphFont"/>
    <w:uiPriority w:val="99"/>
    <w:rsid w:val="002C2C48"/>
    <w:rPr>
      <w:rFonts w:ascii="宋体" w:eastAsia="宋体" w:hAnsi="宋体" w:cs="宋体"/>
      <w:color w:val="000000"/>
      <w:sz w:val="21"/>
      <w:szCs w:val="21"/>
      <w:u w:val="none"/>
    </w:rPr>
  </w:style>
  <w:style w:type="character" w:customStyle="1" w:styleId="font21">
    <w:name w:val="font21"/>
    <w:basedOn w:val="DefaultParagraphFont"/>
    <w:uiPriority w:val="99"/>
    <w:rsid w:val="002C2C48"/>
    <w:rPr>
      <w:rFonts w:ascii="Times New Roman" w:hAnsi="Times New Roman" w:cs="Times New Roman"/>
      <w:color w:val="000000"/>
      <w:sz w:val="16"/>
      <w:szCs w:val="16"/>
      <w:u w:val="none"/>
    </w:rPr>
  </w:style>
  <w:style w:type="character" w:customStyle="1" w:styleId="font11">
    <w:name w:val="font11"/>
    <w:basedOn w:val="DefaultParagraphFont"/>
    <w:uiPriority w:val="99"/>
    <w:rsid w:val="002C2C48"/>
    <w:rPr>
      <w:rFonts w:ascii="Times New Roman" w:hAnsi="Times New Roman" w:cs="Times New Roman"/>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740</Words>
  <Characters>4223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cx</dc:creator>
  <cp:keywords/>
  <dc:description/>
  <cp:lastModifiedBy>CL</cp:lastModifiedBy>
  <cp:revision>5</cp:revision>
  <dcterms:created xsi:type="dcterms:W3CDTF">2021-01-30T06:50:00Z</dcterms:created>
  <dcterms:modified xsi:type="dcterms:W3CDTF">2021-01-30T10:54:00Z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